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6D7A" w14:textId="77777777" w:rsidR="000E5422" w:rsidRDefault="001F0FB5" w:rsidP="00BD50BD">
      <w:r>
        <w:rPr>
          <w:noProof/>
          <w:lang w:eastAsia="fr-FR"/>
        </w:rPr>
        <mc:AlternateContent>
          <mc:Choice Requires="wps">
            <w:drawing>
              <wp:anchor distT="0" distB="0" distL="114300" distR="114300" simplePos="0" relativeHeight="251651584" behindDoc="0" locked="0" layoutInCell="1" allowOverlap="1" wp14:anchorId="7FDD5137" wp14:editId="68819DFE">
                <wp:simplePos x="0" y="0"/>
                <wp:positionH relativeFrom="column">
                  <wp:posOffset>61595</wp:posOffset>
                </wp:positionH>
                <wp:positionV relativeFrom="paragraph">
                  <wp:posOffset>-29845</wp:posOffset>
                </wp:positionV>
                <wp:extent cx="6840000" cy="1587297"/>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1587297"/>
                        </a:xfrm>
                        <a:prstGeom prst="rect">
                          <a:avLst/>
                        </a:prstGeom>
                        <a:solidFill>
                          <a:srgbClr val="FFFFFF"/>
                        </a:solidFill>
                        <a:ln w="9525">
                          <a:noFill/>
                          <a:miter lim="800000"/>
                          <a:headEnd/>
                          <a:tailEnd/>
                        </a:ln>
                      </wps:spPr>
                      <wps:txbx>
                        <w:txbxContent>
                          <w:p w14:paraId="154C1367" w14:textId="77777777" w:rsidR="00111533" w:rsidRPr="00872F75" w:rsidRDefault="00111533" w:rsidP="007418FE">
                            <w:pPr>
                              <w:spacing w:after="120" w:line="240" w:lineRule="auto"/>
                              <w:rPr>
                                <w:b/>
                                <w:bCs/>
                                <w:color w:val="008198"/>
                                <w:sz w:val="23"/>
                                <w:szCs w:val="23"/>
                              </w:rPr>
                            </w:pPr>
                            <w:r w:rsidRPr="00872F75">
                              <w:rPr>
                                <w:b/>
                                <w:bCs/>
                                <w:color w:val="008198"/>
                                <w:sz w:val="23"/>
                                <w:szCs w:val="23"/>
                              </w:rPr>
                              <w:t>OBJECTIFS</w:t>
                            </w:r>
                          </w:p>
                          <w:p w14:paraId="229101E1" w14:textId="77777777" w:rsidR="00111533" w:rsidRDefault="00111533" w:rsidP="003C32F1">
                            <w:pPr>
                              <w:pStyle w:val="Pa1"/>
                              <w:spacing w:line="240" w:lineRule="auto"/>
                              <w:rPr>
                                <w:color w:val="000000"/>
                                <w:sz w:val="19"/>
                                <w:szCs w:val="19"/>
                              </w:rPr>
                            </w:pPr>
                            <w:r>
                              <w:rPr>
                                <w:rStyle w:val="A3"/>
                              </w:rPr>
                              <w:t>L’infrastructure nationale France Life Imaging s’est organisée en 4 Réseaux d’Expertise (RE, anciennement appelés WP) pour accompagner la recherche dans les domaines clés de l’imagerie biomédicale : agents d’imagerie moléculaire (RE1), instrumentation et innovation technologique (RE2), imagerie interventionnelle (RE3) et traitement et analyse en imagerie multimodale (RE4).</w:t>
                            </w:r>
                          </w:p>
                          <w:p w14:paraId="3001D5B4" w14:textId="001D56CD" w:rsidR="003C32F1" w:rsidRPr="003C32F1" w:rsidRDefault="003C32F1" w:rsidP="003C32F1">
                            <w:pPr>
                              <w:spacing w:line="0" w:lineRule="atLeast"/>
                              <w:rPr>
                                <w:rStyle w:val="A3"/>
                                <w:rFonts w:ascii="Calibri" w:hAnsi="Calibri" w:cs="Calibri"/>
                              </w:rPr>
                            </w:pPr>
                            <w:r w:rsidRPr="003C32F1">
                              <w:rPr>
                                <w:bCs/>
                              </w:rPr>
                              <w:t>L</w:t>
                            </w:r>
                            <w:r w:rsidRPr="003C32F1">
                              <w:rPr>
                                <w:rStyle w:val="A3"/>
                                <w:rFonts w:ascii="Calibri" w:hAnsi="Calibri" w:cs="Calibri"/>
                              </w:rPr>
                              <w:t>e RE3 Imagerie Interventionnelle du réseau France Life Imaging (FLI) des investis</w:t>
                            </w:r>
                            <w:r w:rsidR="00F9431E">
                              <w:rPr>
                                <w:rStyle w:val="A3"/>
                                <w:rFonts w:ascii="Calibri" w:hAnsi="Calibri" w:cs="Calibri"/>
                              </w:rPr>
                              <w:t xml:space="preserve">sements d’avenir lance un </w:t>
                            </w:r>
                            <w:r w:rsidRPr="003C32F1">
                              <w:rPr>
                                <w:rStyle w:val="A3"/>
                                <w:rFonts w:ascii="Calibri" w:hAnsi="Calibri" w:cs="Calibri"/>
                              </w:rPr>
                              <w:t>appel à échanges d’expertises. Il a pour objectif de faire émerger de nouvelles collaborations, des échanges d’expertises entre les équipes de recherche françaises ayant une activité de recherche en imagerie interventionnelle dans le cadre du réseau FLI.</w:t>
                            </w:r>
                          </w:p>
                          <w:p w14:paraId="5170205F" w14:textId="77777777" w:rsidR="00111533" w:rsidRDefault="00111533" w:rsidP="00451D63">
                            <w:pPr>
                              <w:spacing w:line="0" w:lineRule="atLeast"/>
                            </w:pPr>
                          </w:p>
                        </w:txbxContent>
                      </wps:txbx>
                      <wps:bodyPr rot="0" vert="horz" wrap="square" lIns="468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D5137" id="_x0000_t202" coordsize="21600,21600" o:spt="202" path="m,l,21600r21600,l21600,xe">
                <v:stroke joinstyle="miter"/>
                <v:path gradientshapeok="t" o:connecttype="rect"/>
              </v:shapetype>
              <v:shape id="Zone de texte 2" o:spid="_x0000_s1026" type="#_x0000_t202" style="position:absolute;margin-left:4.85pt;margin-top:-2.35pt;width:538.6pt;height: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" stroked="f">
                <v:textbox inset="13mm,,6mm">
                  <w:txbxContent>
                    <w:p w14:paraId="154C1367" w14:textId="77777777" w:rsidR="00111533" w:rsidRPr="00872F75" w:rsidRDefault="00111533" w:rsidP="007418FE">
                      <w:pPr>
                        <w:spacing w:after="120" w:line="240" w:lineRule="auto"/>
                        <w:rPr>
                          <w:b/>
                          <w:bCs/>
                          <w:color w:val="008198"/>
                          <w:sz w:val="23"/>
                          <w:szCs w:val="23"/>
                        </w:rPr>
                      </w:pPr>
                      <w:r w:rsidRPr="00872F75">
                        <w:rPr>
                          <w:b/>
                          <w:bCs/>
                          <w:color w:val="008198"/>
                          <w:sz w:val="23"/>
                          <w:szCs w:val="23"/>
                        </w:rPr>
                        <w:t>OBJECTIFS</w:t>
                      </w:r>
                    </w:p>
                    <w:p w14:paraId="229101E1" w14:textId="77777777" w:rsidR="00111533" w:rsidRDefault="00111533" w:rsidP="003C32F1">
                      <w:pPr>
                        <w:pStyle w:val="Pa1"/>
                        <w:spacing w:line="240" w:lineRule="auto"/>
                        <w:rPr>
                          <w:color w:val="000000"/>
                          <w:sz w:val="19"/>
                          <w:szCs w:val="19"/>
                        </w:rPr>
                      </w:pPr>
                      <w:r>
                        <w:rPr>
                          <w:rStyle w:val="A3"/>
                        </w:rPr>
                        <w:t>L’infrastructure nationale France Life Imaging s’est organisée en 4 Réseaux d’Expertise (RE, anciennement appelés WP) pour accompagner la recherche dans les domaines clés de l’imagerie biomédicale : agents d’imagerie moléculaire (RE1), instrumentation et innovation technologique (RE2), imagerie interventionnelle (RE3) et traitement et analyse en imagerie multimodale (RE4).</w:t>
                      </w:r>
                    </w:p>
                    <w:p w14:paraId="3001D5B4" w14:textId="001D56CD" w:rsidR="003C32F1" w:rsidRPr="003C32F1" w:rsidRDefault="003C32F1" w:rsidP="003C32F1">
                      <w:pPr>
                        <w:spacing w:line="0" w:lineRule="atLeast"/>
                        <w:rPr>
                          <w:rStyle w:val="A3"/>
                          <w:rFonts w:ascii="Calibri" w:hAnsi="Calibri" w:cs="Calibri"/>
                        </w:rPr>
                      </w:pPr>
                      <w:r w:rsidRPr="003C32F1">
                        <w:rPr>
                          <w:bCs/>
                        </w:rPr>
                        <w:t>L</w:t>
                      </w:r>
                      <w:r w:rsidRPr="003C32F1">
                        <w:rPr>
                          <w:rStyle w:val="A3"/>
                          <w:rFonts w:ascii="Calibri" w:hAnsi="Calibri" w:cs="Calibri"/>
                        </w:rPr>
                        <w:t>e RE3 Imagerie Interventionnelle du réseau France Life Imaging (FLI) des investis</w:t>
                      </w:r>
                      <w:r w:rsidR="00F9431E">
                        <w:rPr>
                          <w:rStyle w:val="A3"/>
                          <w:rFonts w:ascii="Calibri" w:hAnsi="Calibri" w:cs="Calibri"/>
                        </w:rPr>
                        <w:t xml:space="preserve">sements d’avenir lance un </w:t>
                      </w:r>
                      <w:r w:rsidRPr="003C32F1">
                        <w:rPr>
                          <w:rStyle w:val="A3"/>
                          <w:rFonts w:ascii="Calibri" w:hAnsi="Calibri" w:cs="Calibri"/>
                        </w:rPr>
                        <w:t>appel à échanges d’expertises. Il a pour objectif de faire émerger de nouvelles collaborations, des échanges d’expertises entre les équipes de recherche françaises ayant une activité de recherche en imagerie interventionnelle dans le cadre du réseau FLI.</w:t>
                      </w:r>
                    </w:p>
                    <w:p w14:paraId="5170205F" w14:textId="77777777" w:rsidR="00111533" w:rsidRDefault="00111533" w:rsidP="00451D63">
                      <w:pPr>
                        <w:spacing w:line="0" w:lineRule="atLeast"/>
                      </w:pPr>
                    </w:p>
                  </w:txbxContent>
                </v:textbox>
              </v:shape>
            </w:pict>
          </mc:Fallback>
        </mc:AlternateContent>
      </w:r>
      <w:r w:rsidR="00F367BD">
        <w:rPr>
          <w:noProof/>
          <w:lang w:eastAsia="fr-FR"/>
        </w:rPr>
        <mc:AlternateContent>
          <mc:Choice Requires="wps">
            <w:drawing>
              <wp:anchor distT="0" distB="0" distL="114300" distR="114300" simplePos="0" relativeHeight="251649536" behindDoc="0" locked="0" layoutInCell="1" allowOverlap="1" wp14:anchorId="4F971295" wp14:editId="71B0BAE3">
                <wp:simplePos x="0" y="0"/>
                <wp:positionH relativeFrom="page">
                  <wp:posOffset>6985</wp:posOffset>
                </wp:positionH>
                <wp:positionV relativeFrom="paragraph">
                  <wp:posOffset>-1619250</wp:posOffset>
                </wp:positionV>
                <wp:extent cx="7538085" cy="1137285"/>
                <wp:effectExtent l="0" t="0" r="5715"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14:paraId="159E812D" w14:textId="7DEC3CFC" w:rsidR="00111533" w:rsidRPr="007418FE" w:rsidRDefault="00111533" w:rsidP="00B70EB1">
                            <w:pPr>
                              <w:spacing w:line="400" w:lineRule="exact"/>
                              <w:rPr>
                                <w:color w:val="128CB2"/>
                              </w:rPr>
                            </w:pPr>
                            <w:r w:rsidRPr="00E82C49">
                              <w:rPr>
                                <w:rStyle w:val="A0"/>
                                <w:color w:val="FFFFFF" w:themeColor="background1"/>
                                <w:sz w:val="36"/>
                                <w:szCs w:val="36"/>
                              </w:rPr>
                              <w:t>A</w:t>
                            </w:r>
                            <w:r w:rsidR="00F9431E">
                              <w:rPr>
                                <w:rStyle w:val="A0"/>
                                <w:color w:val="FFFFFF" w:themeColor="background1"/>
                                <w:sz w:val="36"/>
                                <w:szCs w:val="36"/>
                              </w:rPr>
                              <w:t>PPEL À ÉCHANGES D’EXPERTISE 2024</w:t>
                            </w:r>
                            <w:r w:rsidRPr="00E82C49">
                              <w:rPr>
                                <w:rStyle w:val="A0"/>
                                <w:color w:val="FFFFFF" w:themeColor="background1"/>
                                <w:sz w:val="36"/>
                                <w:szCs w:val="36"/>
                              </w:rPr>
                              <w:t xml:space="preserve"> </w:t>
                            </w:r>
                            <w:r w:rsidRPr="00E82C49">
                              <w:rPr>
                                <w:rStyle w:val="A0"/>
                                <w:color w:val="FFFFFF" w:themeColor="background1"/>
                                <w:sz w:val="36"/>
                                <w:szCs w:val="36"/>
                              </w:rPr>
                              <w:br/>
                              <w:t xml:space="preserve">DU RÉSEAU </w:t>
                            </w:r>
                            <w:r w:rsidR="003C32F1">
                              <w:rPr>
                                <w:rStyle w:val="A0"/>
                                <w:color w:val="FFFFFF" w:themeColor="background1"/>
                                <w:sz w:val="36"/>
                                <w:szCs w:val="36"/>
                              </w:rPr>
                              <w:br/>
                              <w:t>« IMAGERIE INTERVENTIONNELLE</w:t>
                            </w:r>
                            <w:r w:rsidRPr="00E82C49">
                              <w:rPr>
                                <w:rStyle w:val="A0"/>
                                <w:color w:val="FFFFFF" w:themeColor="background1"/>
                                <w:sz w:val="36"/>
                                <w:szCs w:val="36"/>
                              </w:rPr>
                              <w:t xml:space="preserve"> »</w:t>
                            </w:r>
                            <w:r w:rsidRPr="00F367BD">
                              <w:rPr>
                                <w:noProof/>
                              </w:rPr>
                              <w:t xml:space="preserve"> </w:t>
                            </w:r>
                            <w:r>
                              <w:rPr>
                                <w:rStyle w:val="A0"/>
                                <w:color w:val="FFFFFF" w:themeColor="background1"/>
                              </w:rPr>
                              <w:br/>
                            </w:r>
                            <w:r>
                              <w:t xml:space="preserve"> </w:t>
                            </w:r>
                            <w:r w:rsidRPr="00E82C49">
                              <w:rPr>
                                <w:rStyle w:val="A1"/>
                                <w:i w:val="0"/>
                                <w:iCs w:val="0"/>
                                <w:sz w:val="24"/>
                                <w:szCs w:val="24"/>
                              </w:rPr>
                              <w:t xml:space="preserve">INFRASTRUCTURE NATIONALE </w:t>
                            </w:r>
                            <w:r w:rsidRPr="00E82C49">
                              <w:rPr>
                                <w:rStyle w:val="A1"/>
                                <w:sz w:val="24"/>
                                <w:szCs w:val="24"/>
                              </w:rPr>
                              <w:t>FRANCE LIFE IMAGING</w:t>
                            </w:r>
                            <w:r>
                              <w:rPr>
                                <w:rStyle w:val="A1"/>
                                <w:sz w:val="24"/>
                                <w:szCs w:val="24"/>
                              </w:rPr>
                              <w:t xml:space="preserve">                                                                    </w:t>
                            </w:r>
                            <w:r>
                              <w:rPr>
                                <w:noProof/>
                                <w:lang w:eastAsia="fr-FR"/>
                              </w:rPr>
                              <w:drawing>
                                <wp:inline distT="0" distB="0" distL="0" distR="0" wp14:anchorId="03CDEFE8" wp14:editId="0E795686">
                                  <wp:extent cx="1023639" cy="1023639"/>
                                  <wp:effectExtent l="0" t="0" r="0" b="0"/>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71295" id="_x0000_s1027" type="#_x0000_t202" style="position:absolute;margin-left:.55pt;margin-top:-127.5pt;width:593.55pt;height:89.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" fillcolor="#008198" stroked="f">
                <v:textbox inset="16mm,2mm">
                  <w:txbxContent>
                    <w:p w14:paraId="159E812D" w14:textId="7DEC3CFC" w:rsidR="00111533" w:rsidRPr="007418FE" w:rsidRDefault="00111533" w:rsidP="00B70EB1">
                      <w:pPr>
                        <w:spacing w:line="400" w:lineRule="exact"/>
                        <w:rPr>
                          <w:color w:val="128CB2"/>
                        </w:rPr>
                      </w:pPr>
                      <w:r w:rsidRPr="00E82C49">
                        <w:rPr>
                          <w:rStyle w:val="A0"/>
                          <w:color w:val="FFFFFF" w:themeColor="background1"/>
                          <w:sz w:val="36"/>
                          <w:szCs w:val="36"/>
                        </w:rPr>
                        <w:t>A</w:t>
                      </w:r>
                      <w:r w:rsidR="00F9431E">
                        <w:rPr>
                          <w:rStyle w:val="A0"/>
                          <w:color w:val="FFFFFF" w:themeColor="background1"/>
                          <w:sz w:val="36"/>
                          <w:szCs w:val="36"/>
                        </w:rPr>
                        <w:t>PPEL À ÉCHANGES D’EXPERTISE 2024</w:t>
                      </w:r>
                      <w:r w:rsidRPr="00E82C49">
                        <w:rPr>
                          <w:rStyle w:val="A0"/>
                          <w:color w:val="FFFFFF" w:themeColor="background1"/>
                          <w:sz w:val="36"/>
                          <w:szCs w:val="36"/>
                        </w:rPr>
                        <w:t xml:space="preserve"> </w:t>
                      </w:r>
                      <w:r w:rsidRPr="00E82C49">
                        <w:rPr>
                          <w:rStyle w:val="A0"/>
                          <w:color w:val="FFFFFF" w:themeColor="background1"/>
                          <w:sz w:val="36"/>
                          <w:szCs w:val="36"/>
                        </w:rPr>
                        <w:br/>
                        <w:t xml:space="preserve">DU RÉSEAU </w:t>
                      </w:r>
                      <w:r w:rsidR="003C32F1">
                        <w:rPr>
                          <w:rStyle w:val="A0"/>
                          <w:color w:val="FFFFFF" w:themeColor="background1"/>
                          <w:sz w:val="36"/>
                          <w:szCs w:val="36"/>
                        </w:rPr>
                        <w:br/>
                        <w:t>« IMAGERIE INTERVENTIONNELLE</w:t>
                      </w:r>
                      <w:r w:rsidRPr="00E82C49">
                        <w:rPr>
                          <w:rStyle w:val="A0"/>
                          <w:color w:val="FFFFFF" w:themeColor="background1"/>
                          <w:sz w:val="36"/>
                          <w:szCs w:val="36"/>
                        </w:rPr>
                        <w:t xml:space="preserve"> »</w:t>
                      </w:r>
                      <w:r w:rsidRPr="00F367BD">
                        <w:rPr>
                          <w:noProof/>
                        </w:rPr>
                        <w:t xml:space="preserve"> </w:t>
                      </w:r>
                      <w:r>
                        <w:rPr>
                          <w:rStyle w:val="A0"/>
                          <w:color w:val="FFFFFF" w:themeColor="background1"/>
                        </w:rPr>
                        <w:br/>
                      </w:r>
                      <w:r>
                        <w:t xml:space="preserve"> </w:t>
                      </w:r>
                      <w:r w:rsidRPr="00E82C49">
                        <w:rPr>
                          <w:rStyle w:val="A1"/>
                          <w:i w:val="0"/>
                          <w:iCs w:val="0"/>
                          <w:sz w:val="24"/>
                          <w:szCs w:val="24"/>
                        </w:rPr>
                        <w:t xml:space="preserve">INFRASTRUCTURE NATIONALE </w:t>
                      </w:r>
                      <w:r w:rsidRPr="00E82C49">
                        <w:rPr>
                          <w:rStyle w:val="A1"/>
                          <w:sz w:val="24"/>
                          <w:szCs w:val="24"/>
                        </w:rPr>
                        <w:t>FRANCE LIFE IMAGING</w:t>
                      </w:r>
                      <w:r>
                        <w:rPr>
                          <w:rStyle w:val="A1"/>
                          <w:sz w:val="24"/>
                          <w:szCs w:val="24"/>
                        </w:rPr>
                        <w:t xml:space="preserve">                                                                    </w:t>
                      </w:r>
                      <w:r>
                        <w:rPr>
                          <w:noProof/>
                          <w:lang w:eastAsia="fr-FR"/>
                        </w:rPr>
                        <w:drawing>
                          <wp:inline distT="0" distB="0" distL="0" distR="0" wp14:anchorId="03CDEFE8" wp14:editId="0E795686">
                            <wp:extent cx="1023639" cy="1023639"/>
                            <wp:effectExtent l="0" t="0" r="0" b="0"/>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r w:rsidR="00F367BD">
        <w:rPr>
          <w:noProof/>
          <w:lang w:eastAsia="fr-FR"/>
        </w:rPr>
        <mc:AlternateContent>
          <mc:Choice Requires="wps">
            <w:drawing>
              <wp:anchor distT="0" distB="0" distL="114300" distR="114300" simplePos="0" relativeHeight="251650560" behindDoc="0" locked="0" layoutInCell="1" allowOverlap="1" wp14:anchorId="23FE91B9" wp14:editId="78293866">
                <wp:simplePos x="0" y="0"/>
                <wp:positionH relativeFrom="page">
                  <wp:posOffset>11430</wp:posOffset>
                </wp:positionH>
                <wp:positionV relativeFrom="paragraph">
                  <wp:posOffset>-492760</wp:posOffset>
                </wp:positionV>
                <wp:extent cx="7538085" cy="404037"/>
                <wp:effectExtent l="0" t="0" r="571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4037"/>
                        </a:xfrm>
                        <a:prstGeom prst="rect">
                          <a:avLst/>
                        </a:prstGeom>
                        <a:solidFill>
                          <a:srgbClr val="E8F1F4"/>
                        </a:solidFill>
                        <a:ln w="9525">
                          <a:noFill/>
                          <a:miter lim="800000"/>
                          <a:headEnd/>
                          <a:tailEnd/>
                        </a:ln>
                      </wps:spPr>
                      <wps:txbx>
                        <w:txbxContent>
                          <w:p w14:paraId="1253BF16" w14:textId="77777777" w:rsidR="00111533" w:rsidRPr="00872F75" w:rsidRDefault="00111533" w:rsidP="00BD50BD">
                            <w:pPr>
                              <w:rPr>
                                <w:color w:val="008198"/>
                              </w:rPr>
                            </w:pPr>
                            <w:r w:rsidRPr="00872F75">
                              <w:rPr>
                                <w:color w:val="008198"/>
                              </w:rPr>
                              <w:t xml:space="preserve"> </w:t>
                            </w:r>
                            <w:r w:rsidRPr="00872F75">
                              <w:rPr>
                                <w:rStyle w:val="A6"/>
                                <w:color w:val="008198"/>
                              </w:rPr>
                              <w:t>DESCRIPTION DE L’APPEL</w:t>
                            </w:r>
                          </w:p>
                          <w:p w14:paraId="31D66192" w14:textId="77777777" w:rsidR="00111533" w:rsidRDefault="00111533"/>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E91B9" id="_x0000_s1028" type="#_x0000_t202" style="position:absolute;margin-left:.9pt;margin-top:-38.8pt;width:593.55pt;height:31.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" fillcolor="#e8f1f4" stroked="f">
                <v:textbox inset="16mm,2mm">
                  <w:txbxContent>
                    <w:p w14:paraId="1253BF16" w14:textId="77777777" w:rsidR="00111533" w:rsidRPr="00872F75" w:rsidRDefault="00111533" w:rsidP="00BD50BD">
                      <w:pPr>
                        <w:rPr>
                          <w:color w:val="008198"/>
                        </w:rPr>
                      </w:pPr>
                      <w:r w:rsidRPr="00872F75">
                        <w:rPr>
                          <w:color w:val="008198"/>
                        </w:rPr>
                        <w:t xml:space="preserve"> </w:t>
                      </w:r>
                      <w:r w:rsidRPr="00872F75">
                        <w:rPr>
                          <w:rStyle w:val="A6"/>
                          <w:color w:val="008198"/>
                        </w:rPr>
                        <w:t>DESCRIPTION DE L’APPEL</w:t>
                      </w:r>
                    </w:p>
                    <w:p w14:paraId="31D66192" w14:textId="77777777" w:rsidR="00111533" w:rsidRDefault="00111533"/>
                  </w:txbxContent>
                </v:textbox>
                <w10:wrap anchorx="page"/>
              </v:shape>
            </w:pict>
          </mc:Fallback>
        </mc:AlternateContent>
      </w:r>
    </w:p>
    <w:p w14:paraId="356BC4E7" w14:textId="77777777" w:rsidR="000E5422" w:rsidRDefault="000E5422" w:rsidP="00BD50BD"/>
    <w:p w14:paraId="026D94C2" w14:textId="77777777" w:rsidR="000E5422" w:rsidRDefault="000E5422" w:rsidP="00BD50BD"/>
    <w:p w14:paraId="40F08ADA" w14:textId="77777777" w:rsidR="000E5422" w:rsidRDefault="000E5422" w:rsidP="00BD50BD"/>
    <w:p w14:paraId="670BA5C3" w14:textId="77777777" w:rsidR="000E5422" w:rsidRDefault="000E5422" w:rsidP="00BD50BD"/>
    <w:p w14:paraId="44E30F25" w14:textId="2F34BE23" w:rsidR="000E5422" w:rsidRDefault="00EB605D" w:rsidP="00BD50BD">
      <w:r>
        <w:rPr>
          <w:noProof/>
          <w:lang w:eastAsia="fr-FR"/>
        </w:rPr>
        <mc:AlternateContent>
          <mc:Choice Requires="wps">
            <w:drawing>
              <wp:anchor distT="0" distB="0" distL="114300" distR="114300" simplePos="0" relativeHeight="251652608" behindDoc="0" locked="0" layoutInCell="1" allowOverlap="1" wp14:anchorId="7280E726" wp14:editId="626FF1F3">
                <wp:simplePos x="0" y="0"/>
                <wp:positionH relativeFrom="margin">
                  <wp:align>left</wp:align>
                </wp:positionH>
                <wp:positionV relativeFrom="paragraph">
                  <wp:posOffset>196677</wp:posOffset>
                </wp:positionV>
                <wp:extent cx="6876000" cy="3884023"/>
                <wp:effectExtent l="0" t="0" r="1270" b="254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000" cy="3884023"/>
                        </a:xfrm>
                        <a:prstGeom prst="rect">
                          <a:avLst/>
                        </a:prstGeom>
                        <a:solidFill>
                          <a:srgbClr val="FFFFFF"/>
                        </a:solidFill>
                        <a:ln w="9525">
                          <a:noFill/>
                          <a:miter lim="800000"/>
                          <a:headEnd/>
                          <a:tailEnd/>
                        </a:ln>
                      </wps:spPr>
                      <wps:txbx>
                        <w:txbxContent>
                          <w:p w14:paraId="62157E67" w14:textId="77777777" w:rsidR="00111533" w:rsidRPr="00872F75" w:rsidRDefault="00111533" w:rsidP="007418FE">
                            <w:pPr>
                              <w:pStyle w:val="Default"/>
                              <w:spacing w:after="120"/>
                              <w:rPr>
                                <w:b/>
                                <w:bCs/>
                                <w:color w:val="008198"/>
                                <w:sz w:val="23"/>
                                <w:szCs w:val="23"/>
                              </w:rPr>
                            </w:pPr>
                            <w:r w:rsidRPr="00872F75">
                              <w:rPr>
                                <w:b/>
                                <w:bCs/>
                                <w:color w:val="008198"/>
                                <w:sz w:val="23"/>
                                <w:szCs w:val="23"/>
                              </w:rPr>
                              <w:t>CRITÈRES</w:t>
                            </w:r>
                          </w:p>
                          <w:p w14:paraId="6D9F2582" w14:textId="2C360B25" w:rsidR="00111533" w:rsidRDefault="00111533" w:rsidP="006A7856">
                            <w:pPr>
                              <w:pStyle w:val="Default"/>
                              <w:rPr>
                                <w:rStyle w:val="A3"/>
                              </w:rPr>
                            </w:pPr>
                            <w:r>
                              <w:rPr>
                                <w:rStyle w:val="A3"/>
                              </w:rPr>
                              <w:t xml:space="preserve">L’appel à « échange d’expertises » </w:t>
                            </w:r>
                            <w:proofErr w:type="gramStart"/>
                            <w:r>
                              <w:rPr>
                                <w:rStyle w:val="A3"/>
                              </w:rPr>
                              <w:t>a</w:t>
                            </w:r>
                            <w:proofErr w:type="gramEnd"/>
                            <w:r>
                              <w:rPr>
                                <w:rStyle w:val="A3"/>
                              </w:rPr>
                              <w:t xml:space="preserve"> vocation à sout</w:t>
                            </w:r>
                            <w:r w:rsidR="003C32F1">
                              <w:rPr>
                                <w:rStyle w:val="A3"/>
                              </w:rPr>
                              <w:t>enir de nouveaux projets sur un an</w:t>
                            </w:r>
                            <w:r w:rsidR="00C729D8">
                              <w:rPr>
                                <w:rStyle w:val="A3"/>
                              </w:rPr>
                              <w:t xml:space="preserve"> </w:t>
                            </w:r>
                            <w:r w:rsidR="00C729D8">
                              <w:rPr>
                                <w:sz w:val="20"/>
                              </w:rPr>
                              <w:t>à compter du 1/11/2024</w:t>
                            </w:r>
                            <w:r w:rsidR="006A7856">
                              <w:rPr>
                                <w:sz w:val="20"/>
                              </w:rPr>
                              <w:t xml:space="preserve">, </w:t>
                            </w:r>
                            <w:r w:rsidR="006A7856">
                              <w:rPr>
                                <w:rStyle w:val="A3"/>
                              </w:rPr>
                              <w:t xml:space="preserve">prolongeable sous </w:t>
                            </w:r>
                            <w:r w:rsidR="008E5F5A">
                              <w:rPr>
                                <w:rStyle w:val="A3"/>
                              </w:rPr>
                              <w:t xml:space="preserve">réserve d’un </w:t>
                            </w:r>
                            <w:bookmarkStart w:id="0" w:name="_GoBack"/>
                            <w:bookmarkEnd w:id="0"/>
                            <w:r w:rsidR="006A7856">
                              <w:rPr>
                                <w:rStyle w:val="A3"/>
                              </w:rPr>
                              <w:t>GO/NO-GO et de la disponibilité de fonds au niveau de l’INBS</w:t>
                            </w:r>
                            <w:r w:rsidR="003C32F1">
                              <w:rPr>
                                <w:rStyle w:val="A3"/>
                              </w:rPr>
                              <w:t>.</w:t>
                            </w:r>
                            <w:r w:rsidR="00232AD5">
                              <w:rPr>
                                <w:rStyle w:val="A3"/>
                              </w:rPr>
                              <w:t xml:space="preserve"> Le projet doit répondre aux </w:t>
                            </w:r>
                            <w:r>
                              <w:rPr>
                                <w:rStyle w:val="A3"/>
                              </w:rPr>
                              <w:t xml:space="preserve">critères d’éligibilité </w:t>
                            </w:r>
                            <w:r w:rsidR="00232AD5">
                              <w:rPr>
                                <w:rStyle w:val="A3"/>
                              </w:rPr>
                              <w:t xml:space="preserve">suivants </w:t>
                            </w:r>
                            <w:r>
                              <w:rPr>
                                <w:rStyle w:val="A3"/>
                              </w:rPr>
                              <w:t>:</w:t>
                            </w:r>
                          </w:p>
                          <w:p w14:paraId="71EA1B4B" w14:textId="77777777" w:rsidR="00111533" w:rsidRDefault="00111533" w:rsidP="00451D63">
                            <w:pPr>
                              <w:pStyle w:val="Default"/>
                              <w:rPr>
                                <w:rStyle w:val="A4"/>
                              </w:rPr>
                            </w:pPr>
                            <w:r>
                              <w:t xml:space="preserve"> </w:t>
                            </w:r>
                            <w:r>
                              <w:rPr>
                                <w:rStyle w:val="A4"/>
                              </w:rPr>
                              <w:t>Critères impératifs</w:t>
                            </w:r>
                          </w:p>
                          <w:p w14:paraId="3D2603FB" w14:textId="77777777" w:rsidR="00111533" w:rsidRPr="003C66C2" w:rsidRDefault="00111533" w:rsidP="003C32F1">
                            <w:pPr>
                              <w:pStyle w:val="Default"/>
                              <w:numPr>
                                <w:ilvl w:val="0"/>
                                <w:numId w:val="2"/>
                              </w:numPr>
                              <w:ind w:left="284" w:hanging="284"/>
                            </w:pPr>
                            <w:r w:rsidRPr="00451D63">
                              <w:rPr>
                                <w:sz w:val="19"/>
                                <w:szCs w:val="19"/>
                              </w:rPr>
                              <w:t>Projet inter-équipes : au moins 2 équipes impliquées de deux laboratoires</w:t>
                            </w:r>
                            <w:r w:rsidR="00F955CE">
                              <w:rPr>
                                <w:sz w:val="19"/>
                                <w:szCs w:val="19"/>
                              </w:rPr>
                              <w:t xml:space="preserve"> sur 2 sites universitaires différents</w:t>
                            </w:r>
                            <w:r w:rsidRPr="00451D63">
                              <w:rPr>
                                <w:sz w:val="19"/>
                                <w:szCs w:val="19"/>
                              </w:rPr>
                              <w:t xml:space="preserve"> dont les activités </w:t>
                            </w:r>
                            <w:r w:rsidR="003C32F1">
                              <w:rPr>
                                <w:sz w:val="19"/>
                                <w:szCs w:val="19"/>
                              </w:rPr>
                              <w:t xml:space="preserve">relèvent principalement du RE3 </w:t>
                            </w:r>
                            <w:hyperlink r:id="rId9" w:history="1">
                              <w:r w:rsidR="003C32F1" w:rsidRPr="009D5142">
                                <w:rPr>
                                  <w:rStyle w:val="Lienhypertexte"/>
                                  <w:sz w:val="19"/>
                                  <w:szCs w:val="19"/>
                                </w:rPr>
                                <w:t>https://www.francelifeimaging.fr/qui-sommes-nous/workpackages/imagerie-interventionnelle/</w:t>
                              </w:r>
                            </w:hyperlink>
                            <w:r w:rsidR="003C32F1">
                              <w:rPr>
                                <w:sz w:val="19"/>
                                <w:szCs w:val="19"/>
                              </w:rPr>
                              <w:t xml:space="preserve"> </w:t>
                            </w:r>
                          </w:p>
                          <w:p w14:paraId="76739836" w14:textId="77777777" w:rsidR="00111533" w:rsidRPr="003C66C2" w:rsidRDefault="00111533" w:rsidP="003C66C2">
                            <w:pPr>
                              <w:pStyle w:val="Default"/>
                              <w:numPr>
                                <w:ilvl w:val="0"/>
                                <w:numId w:val="2"/>
                              </w:numPr>
                              <w:ind w:left="284" w:hanging="284"/>
                            </w:pPr>
                            <w:r w:rsidRPr="003C66C2">
                              <w:rPr>
                                <w:sz w:val="19"/>
                                <w:szCs w:val="19"/>
                              </w:rPr>
                              <w:t>Le projet doit être émergent :</w:t>
                            </w:r>
                            <w:r w:rsidRPr="003C66C2">
                              <w:t xml:space="preserve"> </w:t>
                            </w:r>
                            <w:r w:rsidRPr="003C66C2">
                              <w:rPr>
                                <w:b/>
                                <w:bCs/>
                                <w:sz w:val="19"/>
                                <w:szCs w:val="19"/>
                              </w:rPr>
                              <w:t xml:space="preserve">non financé par d’autres instruments </w:t>
                            </w:r>
                            <w:r w:rsidRPr="003C66C2">
                              <w:rPr>
                                <w:sz w:val="19"/>
                                <w:szCs w:val="19"/>
                              </w:rPr>
                              <w:t>;</w:t>
                            </w:r>
                          </w:p>
                          <w:p w14:paraId="4BA33C43" w14:textId="77777777" w:rsidR="00111533" w:rsidRPr="003C66C2" w:rsidRDefault="00111533" w:rsidP="003C66C2">
                            <w:pPr>
                              <w:pStyle w:val="Default"/>
                              <w:numPr>
                                <w:ilvl w:val="0"/>
                                <w:numId w:val="2"/>
                              </w:numPr>
                              <w:ind w:left="284" w:hanging="284"/>
                            </w:pPr>
                            <w:r w:rsidRPr="003C66C2">
                              <w:rPr>
                                <w:sz w:val="19"/>
                                <w:szCs w:val="19"/>
                              </w:rPr>
                              <w:t>La</w:t>
                            </w:r>
                            <w:r w:rsidRPr="003C66C2">
                              <w:t xml:space="preserve"> </w:t>
                            </w:r>
                            <w:r w:rsidRPr="003C66C2">
                              <w:rPr>
                                <w:b/>
                                <w:bCs/>
                                <w:sz w:val="19"/>
                                <w:szCs w:val="19"/>
                              </w:rPr>
                              <w:t xml:space="preserve">complémentarité des expertises des équipes partenaires devra être explicitée </w:t>
                            </w:r>
                            <w:r w:rsidRPr="003C66C2">
                              <w:rPr>
                                <w:sz w:val="19"/>
                                <w:szCs w:val="19"/>
                              </w:rPr>
                              <w:t>;</w:t>
                            </w:r>
                          </w:p>
                          <w:p w14:paraId="504BBEDD" w14:textId="7AF121FA" w:rsidR="00111533" w:rsidRPr="003C66C2" w:rsidRDefault="00111533" w:rsidP="003C66C2">
                            <w:pPr>
                              <w:pStyle w:val="Default"/>
                              <w:numPr>
                                <w:ilvl w:val="0"/>
                                <w:numId w:val="2"/>
                              </w:numPr>
                              <w:ind w:left="284" w:hanging="284"/>
                            </w:pPr>
                            <w:r w:rsidRPr="003C66C2">
                              <w:rPr>
                                <w:sz w:val="19"/>
                                <w:szCs w:val="19"/>
                              </w:rPr>
                              <w:t>Le budget maximum</w:t>
                            </w:r>
                            <w:r w:rsidRPr="003C66C2">
                              <w:t xml:space="preserve"> </w:t>
                            </w:r>
                            <w:r w:rsidRPr="003C66C2">
                              <w:rPr>
                                <w:b/>
                                <w:bCs/>
                                <w:sz w:val="19"/>
                                <w:szCs w:val="19"/>
                              </w:rPr>
                              <w:t xml:space="preserve">demandé </w:t>
                            </w:r>
                            <w:r w:rsidR="003C32F1">
                              <w:rPr>
                                <w:sz w:val="19"/>
                                <w:szCs w:val="19"/>
                              </w:rPr>
                              <w:t>est de 2</w:t>
                            </w:r>
                            <w:r w:rsidR="00F9431E">
                              <w:rPr>
                                <w:sz w:val="19"/>
                                <w:szCs w:val="19"/>
                              </w:rPr>
                              <w:t>5 k€ réparti sur 1 an</w:t>
                            </w:r>
                            <w:r w:rsidRPr="003C66C2">
                              <w:rPr>
                                <w:sz w:val="19"/>
                                <w:szCs w:val="19"/>
                              </w:rPr>
                              <w:t xml:space="preserve"> ;</w:t>
                            </w:r>
                          </w:p>
                          <w:p w14:paraId="04E60D0A" w14:textId="4EAB416A" w:rsidR="00111533" w:rsidRPr="003C66C2" w:rsidRDefault="00111533" w:rsidP="003C66C2">
                            <w:pPr>
                              <w:pStyle w:val="Default"/>
                              <w:numPr>
                                <w:ilvl w:val="0"/>
                                <w:numId w:val="2"/>
                              </w:numPr>
                              <w:ind w:left="284" w:hanging="284"/>
                            </w:pPr>
                            <w:r w:rsidRPr="003C66C2">
                              <w:rPr>
                                <w:sz w:val="19"/>
                                <w:szCs w:val="19"/>
                              </w:rPr>
                              <w:t>Les laboratoires gestionnaires des crédits alloués</w:t>
                            </w:r>
                            <w:r w:rsidRPr="003C66C2">
                              <w:t xml:space="preserve"> </w:t>
                            </w:r>
                            <w:r w:rsidRPr="003C66C2">
                              <w:rPr>
                                <w:b/>
                                <w:bCs/>
                                <w:sz w:val="19"/>
                                <w:szCs w:val="19"/>
                              </w:rPr>
                              <w:t xml:space="preserve">doivent pouvoir faire l’avance des dépenses </w:t>
                            </w:r>
                            <w:r w:rsidRPr="003C66C2">
                              <w:rPr>
                                <w:sz w:val="19"/>
                                <w:szCs w:val="19"/>
                              </w:rPr>
                              <w:t>et refacturer ces dépenses à l’organisme gestionnaire des crédits FLI (CEA)</w:t>
                            </w:r>
                            <w:r w:rsidR="00E30B78">
                              <w:rPr>
                                <w:sz w:val="19"/>
                                <w:szCs w:val="19"/>
                              </w:rPr>
                              <w:t xml:space="preserve">, </w:t>
                            </w:r>
                            <w:r w:rsidR="00E30B78">
                              <w:rPr>
                                <w:sz w:val="19"/>
                                <w:szCs w:val="19"/>
                              </w:rPr>
                              <w:t>au plus tard le 31/12/2025</w:t>
                            </w:r>
                            <w:r w:rsidRPr="003C66C2">
                              <w:rPr>
                                <w:sz w:val="19"/>
                                <w:szCs w:val="19"/>
                              </w:rPr>
                              <w:t xml:space="preserve"> ;</w:t>
                            </w:r>
                          </w:p>
                          <w:p w14:paraId="088EE991" w14:textId="77777777" w:rsidR="00111533" w:rsidRDefault="00111533" w:rsidP="003C66C2">
                            <w:pPr>
                              <w:pStyle w:val="Default"/>
                              <w:numPr>
                                <w:ilvl w:val="0"/>
                                <w:numId w:val="2"/>
                              </w:numPr>
                              <w:ind w:left="284" w:hanging="284"/>
                              <w:rPr>
                                <w:rFonts w:asciiTheme="minorHAnsi" w:hAnsiTheme="minorHAnsi" w:cstheme="minorHAnsi"/>
                                <w:sz w:val="19"/>
                                <w:szCs w:val="19"/>
                              </w:rPr>
                            </w:pPr>
                            <w:r w:rsidRPr="003C66C2">
                              <w:rPr>
                                <w:rFonts w:asciiTheme="minorHAnsi" w:hAnsiTheme="minorHAnsi" w:cstheme="minorHAnsi"/>
                                <w:sz w:val="19"/>
                                <w:szCs w:val="19"/>
                              </w:rPr>
                              <w:t>Dépenses non éligibles : dépenses en équipements &gt; 4k€, vacations.</w:t>
                            </w:r>
                          </w:p>
                          <w:p w14:paraId="6DA3043D" w14:textId="77777777" w:rsidR="00111533" w:rsidRDefault="00111533" w:rsidP="003C66C2">
                            <w:pPr>
                              <w:pStyle w:val="Default"/>
                              <w:rPr>
                                <w:rFonts w:asciiTheme="minorHAnsi" w:hAnsiTheme="minorHAnsi" w:cstheme="minorHAnsi"/>
                                <w:sz w:val="19"/>
                                <w:szCs w:val="19"/>
                              </w:rPr>
                            </w:pPr>
                          </w:p>
                          <w:p w14:paraId="21E68A94" w14:textId="77777777" w:rsidR="00111533" w:rsidRDefault="00111533" w:rsidP="003C66C2">
                            <w:pPr>
                              <w:pStyle w:val="Default"/>
                              <w:rPr>
                                <w:rStyle w:val="A4"/>
                              </w:rPr>
                            </w:pPr>
                            <w:r>
                              <w:rPr>
                                <w:rStyle w:val="A4"/>
                              </w:rPr>
                              <w:t>Critères facultatifs</w:t>
                            </w:r>
                          </w:p>
                          <w:p w14:paraId="245F1154" w14:textId="77777777" w:rsidR="003C32F1"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Une préférence sera donnée pour les chercheurs juniors (MCF, CR…)</w:t>
                            </w:r>
                          </w:p>
                          <w:p w14:paraId="6E289AE1" w14:textId="77777777" w:rsidR="003C32F1"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Les échanges portant sur les équipements FLI sont les bienvenus</w:t>
                            </w:r>
                          </w:p>
                          <w:p w14:paraId="26CAA200" w14:textId="77777777" w:rsidR="00111533"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Les échanges se référant à plusieurs réseaux d’expertises de FLI et en particulier au RE4 Traitement et analyse en imagerie multimodale.</w:t>
                            </w:r>
                          </w:p>
                        </w:txbxContent>
                      </wps:txbx>
                      <wps:bodyPr rot="0" vert="horz" wrap="square" lIns="468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0E726" id="Zone de texte 3" o:spid="_x0000_s1029" type="#_x0000_t202" style="position:absolute;margin-left:0;margin-top:15.5pt;width:541.4pt;height:305.8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" stroked="f">
                <v:textbox inset="13mm,,6mm">
                  <w:txbxContent>
                    <w:p w14:paraId="62157E67" w14:textId="77777777" w:rsidR="00111533" w:rsidRPr="00872F75" w:rsidRDefault="00111533" w:rsidP="007418FE">
                      <w:pPr>
                        <w:pStyle w:val="Default"/>
                        <w:spacing w:after="120"/>
                        <w:rPr>
                          <w:b/>
                          <w:bCs/>
                          <w:color w:val="008198"/>
                          <w:sz w:val="23"/>
                          <w:szCs w:val="23"/>
                        </w:rPr>
                      </w:pPr>
                      <w:r w:rsidRPr="00872F75">
                        <w:rPr>
                          <w:b/>
                          <w:bCs/>
                          <w:color w:val="008198"/>
                          <w:sz w:val="23"/>
                          <w:szCs w:val="23"/>
                        </w:rPr>
                        <w:t>CRITÈRES</w:t>
                      </w:r>
                    </w:p>
                    <w:p w14:paraId="6D9F2582" w14:textId="2C360B25" w:rsidR="00111533" w:rsidRDefault="00111533" w:rsidP="006A7856">
                      <w:pPr>
                        <w:pStyle w:val="Default"/>
                        <w:rPr>
                          <w:rStyle w:val="A3"/>
                        </w:rPr>
                      </w:pPr>
                      <w:r>
                        <w:rPr>
                          <w:rStyle w:val="A3"/>
                        </w:rPr>
                        <w:t xml:space="preserve">L’appel à « échange d’expertises » </w:t>
                      </w:r>
                      <w:proofErr w:type="gramStart"/>
                      <w:r>
                        <w:rPr>
                          <w:rStyle w:val="A3"/>
                        </w:rPr>
                        <w:t>a</w:t>
                      </w:r>
                      <w:proofErr w:type="gramEnd"/>
                      <w:r>
                        <w:rPr>
                          <w:rStyle w:val="A3"/>
                        </w:rPr>
                        <w:t xml:space="preserve"> vocation à sout</w:t>
                      </w:r>
                      <w:r w:rsidR="003C32F1">
                        <w:rPr>
                          <w:rStyle w:val="A3"/>
                        </w:rPr>
                        <w:t>enir de nouveaux projets sur un an</w:t>
                      </w:r>
                      <w:r w:rsidR="00C729D8">
                        <w:rPr>
                          <w:rStyle w:val="A3"/>
                        </w:rPr>
                        <w:t xml:space="preserve"> </w:t>
                      </w:r>
                      <w:r w:rsidR="00C729D8">
                        <w:rPr>
                          <w:sz w:val="20"/>
                        </w:rPr>
                        <w:t>à compter du 1/11/2024</w:t>
                      </w:r>
                      <w:r w:rsidR="006A7856">
                        <w:rPr>
                          <w:sz w:val="20"/>
                        </w:rPr>
                        <w:t xml:space="preserve">, </w:t>
                      </w:r>
                      <w:r w:rsidR="006A7856">
                        <w:rPr>
                          <w:rStyle w:val="A3"/>
                        </w:rPr>
                        <w:t xml:space="preserve">prolongeable sous </w:t>
                      </w:r>
                      <w:r w:rsidR="008E5F5A">
                        <w:rPr>
                          <w:rStyle w:val="A3"/>
                        </w:rPr>
                        <w:t xml:space="preserve">réserve d’un </w:t>
                      </w:r>
                      <w:bookmarkStart w:id="1" w:name="_GoBack"/>
                      <w:bookmarkEnd w:id="1"/>
                      <w:r w:rsidR="006A7856">
                        <w:rPr>
                          <w:rStyle w:val="A3"/>
                        </w:rPr>
                        <w:t>GO/NO-GO et de la disponibilité de fonds au niveau de l’INBS</w:t>
                      </w:r>
                      <w:r w:rsidR="003C32F1">
                        <w:rPr>
                          <w:rStyle w:val="A3"/>
                        </w:rPr>
                        <w:t>.</w:t>
                      </w:r>
                      <w:r w:rsidR="00232AD5">
                        <w:rPr>
                          <w:rStyle w:val="A3"/>
                        </w:rPr>
                        <w:t xml:space="preserve"> Le projet doit répondre aux </w:t>
                      </w:r>
                      <w:r>
                        <w:rPr>
                          <w:rStyle w:val="A3"/>
                        </w:rPr>
                        <w:t xml:space="preserve">critères d’éligibilité </w:t>
                      </w:r>
                      <w:r w:rsidR="00232AD5">
                        <w:rPr>
                          <w:rStyle w:val="A3"/>
                        </w:rPr>
                        <w:t xml:space="preserve">suivants </w:t>
                      </w:r>
                      <w:r>
                        <w:rPr>
                          <w:rStyle w:val="A3"/>
                        </w:rPr>
                        <w:t>:</w:t>
                      </w:r>
                    </w:p>
                    <w:p w14:paraId="71EA1B4B" w14:textId="77777777" w:rsidR="00111533" w:rsidRDefault="00111533" w:rsidP="00451D63">
                      <w:pPr>
                        <w:pStyle w:val="Default"/>
                        <w:rPr>
                          <w:rStyle w:val="A4"/>
                        </w:rPr>
                      </w:pPr>
                      <w:r>
                        <w:t xml:space="preserve"> </w:t>
                      </w:r>
                      <w:r>
                        <w:rPr>
                          <w:rStyle w:val="A4"/>
                        </w:rPr>
                        <w:t>Critères impératifs</w:t>
                      </w:r>
                    </w:p>
                    <w:p w14:paraId="3D2603FB" w14:textId="77777777" w:rsidR="00111533" w:rsidRPr="003C66C2" w:rsidRDefault="00111533" w:rsidP="003C32F1">
                      <w:pPr>
                        <w:pStyle w:val="Default"/>
                        <w:numPr>
                          <w:ilvl w:val="0"/>
                          <w:numId w:val="2"/>
                        </w:numPr>
                        <w:ind w:left="284" w:hanging="284"/>
                      </w:pPr>
                      <w:r w:rsidRPr="00451D63">
                        <w:rPr>
                          <w:sz w:val="19"/>
                          <w:szCs w:val="19"/>
                        </w:rPr>
                        <w:t>Projet inter-équipes : au moins 2 équipes impliquées de deux laboratoires</w:t>
                      </w:r>
                      <w:r w:rsidR="00F955CE">
                        <w:rPr>
                          <w:sz w:val="19"/>
                          <w:szCs w:val="19"/>
                        </w:rPr>
                        <w:t xml:space="preserve"> sur 2 sites universitaires différents</w:t>
                      </w:r>
                      <w:r w:rsidRPr="00451D63">
                        <w:rPr>
                          <w:sz w:val="19"/>
                          <w:szCs w:val="19"/>
                        </w:rPr>
                        <w:t xml:space="preserve"> dont les activités </w:t>
                      </w:r>
                      <w:r w:rsidR="003C32F1">
                        <w:rPr>
                          <w:sz w:val="19"/>
                          <w:szCs w:val="19"/>
                        </w:rPr>
                        <w:t xml:space="preserve">relèvent principalement du RE3 </w:t>
                      </w:r>
                      <w:hyperlink r:id="rId10" w:history="1">
                        <w:r w:rsidR="003C32F1" w:rsidRPr="009D5142">
                          <w:rPr>
                            <w:rStyle w:val="Lienhypertexte"/>
                            <w:sz w:val="19"/>
                            <w:szCs w:val="19"/>
                          </w:rPr>
                          <w:t>https://www.francelifeimaging.fr/qui-sommes-nous/workpackages/imagerie-interventionnelle/</w:t>
                        </w:r>
                      </w:hyperlink>
                      <w:r w:rsidR="003C32F1">
                        <w:rPr>
                          <w:sz w:val="19"/>
                          <w:szCs w:val="19"/>
                        </w:rPr>
                        <w:t xml:space="preserve"> </w:t>
                      </w:r>
                    </w:p>
                    <w:p w14:paraId="76739836" w14:textId="77777777" w:rsidR="00111533" w:rsidRPr="003C66C2" w:rsidRDefault="00111533" w:rsidP="003C66C2">
                      <w:pPr>
                        <w:pStyle w:val="Default"/>
                        <w:numPr>
                          <w:ilvl w:val="0"/>
                          <w:numId w:val="2"/>
                        </w:numPr>
                        <w:ind w:left="284" w:hanging="284"/>
                      </w:pPr>
                      <w:r w:rsidRPr="003C66C2">
                        <w:rPr>
                          <w:sz w:val="19"/>
                          <w:szCs w:val="19"/>
                        </w:rPr>
                        <w:t>Le projet doit être émergent :</w:t>
                      </w:r>
                      <w:r w:rsidRPr="003C66C2">
                        <w:t xml:space="preserve"> </w:t>
                      </w:r>
                      <w:r w:rsidRPr="003C66C2">
                        <w:rPr>
                          <w:b/>
                          <w:bCs/>
                          <w:sz w:val="19"/>
                          <w:szCs w:val="19"/>
                        </w:rPr>
                        <w:t xml:space="preserve">non financé par d’autres instruments </w:t>
                      </w:r>
                      <w:r w:rsidRPr="003C66C2">
                        <w:rPr>
                          <w:sz w:val="19"/>
                          <w:szCs w:val="19"/>
                        </w:rPr>
                        <w:t>;</w:t>
                      </w:r>
                    </w:p>
                    <w:p w14:paraId="4BA33C43" w14:textId="77777777" w:rsidR="00111533" w:rsidRPr="003C66C2" w:rsidRDefault="00111533" w:rsidP="003C66C2">
                      <w:pPr>
                        <w:pStyle w:val="Default"/>
                        <w:numPr>
                          <w:ilvl w:val="0"/>
                          <w:numId w:val="2"/>
                        </w:numPr>
                        <w:ind w:left="284" w:hanging="284"/>
                      </w:pPr>
                      <w:r w:rsidRPr="003C66C2">
                        <w:rPr>
                          <w:sz w:val="19"/>
                          <w:szCs w:val="19"/>
                        </w:rPr>
                        <w:t>La</w:t>
                      </w:r>
                      <w:r w:rsidRPr="003C66C2">
                        <w:t xml:space="preserve"> </w:t>
                      </w:r>
                      <w:r w:rsidRPr="003C66C2">
                        <w:rPr>
                          <w:b/>
                          <w:bCs/>
                          <w:sz w:val="19"/>
                          <w:szCs w:val="19"/>
                        </w:rPr>
                        <w:t xml:space="preserve">complémentarité des expertises des équipes partenaires devra être explicitée </w:t>
                      </w:r>
                      <w:r w:rsidRPr="003C66C2">
                        <w:rPr>
                          <w:sz w:val="19"/>
                          <w:szCs w:val="19"/>
                        </w:rPr>
                        <w:t>;</w:t>
                      </w:r>
                    </w:p>
                    <w:p w14:paraId="504BBEDD" w14:textId="7AF121FA" w:rsidR="00111533" w:rsidRPr="003C66C2" w:rsidRDefault="00111533" w:rsidP="003C66C2">
                      <w:pPr>
                        <w:pStyle w:val="Default"/>
                        <w:numPr>
                          <w:ilvl w:val="0"/>
                          <w:numId w:val="2"/>
                        </w:numPr>
                        <w:ind w:left="284" w:hanging="284"/>
                      </w:pPr>
                      <w:r w:rsidRPr="003C66C2">
                        <w:rPr>
                          <w:sz w:val="19"/>
                          <w:szCs w:val="19"/>
                        </w:rPr>
                        <w:t>Le budget maximum</w:t>
                      </w:r>
                      <w:r w:rsidRPr="003C66C2">
                        <w:t xml:space="preserve"> </w:t>
                      </w:r>
                      <w:r w:rsidRPr="003C66C2">
                        <w:rPr>
                          <w:b/>
                          <w:bCs/>
                          <w:sz w:val="19"/>
                          <w:szCs w:val="19"/>
                        </w:rPr>
                        <w:t xml:space="preserve">demandé </w:t>
                      </w:r>
                      <w:r w:rsidR="003C32F1">
                        <w:rPr>
                          <w:sz w:val="19"/>
                          <w:szCs w:val="19"/>
                        </w:rPr>
                        <w:t>est de 2</w:t>
                      </w:r>
                      <w:r w:rsidR="00F9431E">
                        <w:rPr>
                          <w:sz w:val="19"/>
                          <w:szCs w:val="19"/>
                        </w:rPr>
                        <w:t>5 k€ réparti sur 1 an</w:t>
                      </w:r>
                      <w:r w:rsidRPr="003C66C2">
                        <w:rPr>
                          <w:sz w:val="19"/>
                          <w:szCs w:val="19"/>
                        </w:rPr>
                        <w:t xml:space="preserve"> ;</w:t>
                      </w:r>
                    </w:p>
                    <w:p w14:paraId="04E60D0A" w14:textId="4EAB416A" w:rsidR="00111533" w:rsidRPr="003C66C2" w:rsidRDefault="00111533" w:rsidP="003C66C2">
                      <w:pPr>
                        <w:pStyle w:val="Default"/>
                        <w:numPr>
                          <w:ilvl w:val="0"/>
                          <w:numId w:val="2"/>
                        </w:numPr>
                        <w:ind w:left="284" w:hanging="284"/>
                      </w:pPr>
                      <w:r w:rsidRPr="003C66C2">
                        <w:rPr>
                          <w:sz w:val="19"/>
                          <w:szCs w:val="19"/>
                        </w:rPr>
                        <w:t>Les laboratoires gestionnaires des crédits alloués</w:t>
                      </w:r>
                      <w:r w:rsidRPr="003C66C2">
                        <w:t xml:space="preserve"> </w:t>
                      </w:r>
                      <w:r w:rsidRPr="003C66C2">
                        <w:rPr>
                          <w:b/>
                          <w:bCs/>
                          <w:sz w:val="19"/>
                          <w:szCs w:val="19"/>
                        </w:rPr>
                        <w:t xml:space="preserve">doivent pouvoir faire l’avance des dépenses </w:t>
                      </w:r>
                      <w:r w:rsidRPr="003C66C2">
                        <w:rPr>
                          <w:sz w:val="19"/>
                          <w:szCs w:val="19"/>
                        </w:rPr>
                        <w:t>et refacturer ces dépenses à l’organisme gestionnaire des crédits FLI (CEA)</w:t>
                      </w:r>
                      <w:r w:rsidR="00E30B78">
                        <w:rPr>
                          <w:sz w:val="19"/>
                          <w:szCs w:val="19"/>
                        </w:rPr>
                        <w:t xml:space="preserve">, </w:t>
                      </w:r>
                      <w:r w:rsidR="00E30B78">
                        <w:rPr>
                          <w:sz w:val="19"/>
                          <w:szCs w:val="19"/>
                        </w:rPr>
                        <w:t>au plus tard le 31/12/2025</w:t>
                      </w:r>
                      <w:r w:rsidRPr="003C66C2">
                        <w:rPr>
                          <w:sz w:val="19"/>
                          <w:szCs w:val="19"/>
                        </w:rPr>
                        <w:t xml:space="preserve"> ;</w:t>
                      </w:r>
                    </w:p>
                    <w:p w14:paraId="088EE991" w14:textId="77777777" w:rsidR="00111533" w:rsidRDefault="00111533" w:rsidP="003C66C2">
                      <w:pPr>
                        <w:pStyle w:val="Default"/>
                        <w:numPr>
                          <w:ilvl w:val="0"/>
                          <w:numId w:val="2"/>
                        </w:numPr>
                        <w:ind w:left="284" w:hanging="284"/>
                        <w:rPr>
                          <w:rFonts w:asciiTheme="minorHAnsi" w:hAnsiTheme="minorHAnsi" w:cstheme="minorHAnsi"/>
                          <w:sz w:val="19"/>
                          <w:szCs w:val="19"/>
                        </w:rPr>
                      </w:pPr>
                      <w:r w:rsidRPr="003C66C2">
                        <w:rPr>
                          <w:rFonts w:asciiTheme="minorHAnsi" w:hAnsiTheme="minorHAnsi" w:cstheme="minorHAnsi"/>
                          <w:sz w:val="19"/>
                          <w:szCs w:val="19"/>
                        </w:rPr>
                        <w:t>Dépenses non éligibles : dépenses en équipements &gt; 4k€, vacations.</w:t>
                      </w:r>
                    </w:p>
                    <w:p w14:paraId="6DA3043D" w14:textId="77777777" w:rsidR="00111533" w:rsidRDefault="00111533" w:rsidP="003C66C2">
                      <w:pPr>
                        <w:pStyle w:val="Default"/>
                        <w:rPr>
                          <w:rFonts w:asciiTheme="minorHAnsi" w:hAnsiTheme="minorHAnsi" w:cstheme="minorHAnsi"/>
                          <w:sz w:val="19"/>
                          <w:szCs w:val="19"/>
                        </w:rPr>
                      </w:pPr>
                    </w:p>
                    <w:p w14:paraId="21E68A94" w14:textId="77777777" w:rsidR="00111533" w:rsidRDefault="00111533" w:rsidP="003C66C2">
                      <w:pPr>
                        <w:pStyle w:val="Default"/>
                        <w:rPr>
                          <w:rStyle w:val="A4"/>
                        </w:rPr>
                      </w:pPr>
                      <w:r>
                        <w:rPr>
                          <w:rStyle w:val="A4"/>
                        </w:rPr>
                        <w:t>Critères facultatifs</w:t>
                      </w:r>
                    </w:p>
                    <w:p w14:paraId="245F1154" w14:textId="77777777" w:rsidR="003C32F1"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Une préférence sera donnée pour les chercheurs juniors (MCF, CR…)</w:t>
                      </w:r>
                    </w:p>
                    <w:p w14:paraId="6E289AE1" w14:textId="77777777" w:rsidR="003C32F1"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Les échanges portant sur les équipements FLI sont les bienvenus</w:t>
                      </w:r>
                    </w:p>
                    <w:p w14:paraId="26CAA200" w14:textId="77777777" w:rsidR="00111533"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Les échanges se référant à plusieurs réseaux d’expertises de FLI et en particulier au RE4 Traitement et analyse en imagerie multimodale.</w:t>
                      </w:r>
                    </w:p>
                  </w:txbxContent>
                </v:textbox>
                <w10:wrap anchorx="margin"/>
              </v:shape>
            </w:pict>
          </mc:Fallback>
        </mc:AlternateContent>
      </w:r>
      <w:r w:rsidR="006C04FA">
        <w:rPr>
          <w:noProof/>
          <w:lang w:eastAsia="fr-FR"/>
        </w:rPr>
        <mc:AlternateContent>
          <mc:Choice Requires="wps">
            <w:drawing>
              <wp:anchor distT="0" distB="0" distL="114300" distR="114300" simplePos="0" relativeHeight="251656704" behindDoc="0" locked="0" layoutInCell="1" allowOverlap="1" wp14:anchorId="6065AB39" wp14:editId="37668173">
                <wp:simplePos x="0" y="0"/>
                <wp:positionH relativeFrom="column">
                  <wp:posOffset>480695</wp:posOffset>
                </wp:positionH>
                <wp:positionV relativeFrom="paragraph">
                  <wp:posOffset>180813</wp:posOffset>
                </wp:positionV>
                <wp:extent cx="6485890"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6485890" cy="0"/>
                        </a:xfrm>
                        <a:prstGeom prst="line">
                          <a:avLst/>
                        </a:prstGeom>
                        <a:ln w="15875">
                          <a:solidFill>
                            <a:srgbClr val="ED70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89BBC3" id="Connecteur droit 1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85pt,14.25pt" to="548.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" strokecolor="#ed702b" strokeweight="1.25pt">
                <v:stroke joinstyle="miter"/>
              </v:line>
            </w:pict>
          </mc:Fallback>
        </mc:AlternateContent>
      </w:r>
    </w:p>
    <w:p w14:paraId="55C8C818" w14:textId="746DB139" w:rsidR="000E5422" w:rsidRDefault="000E5422" w:rsidP="00BD50BD"/>
    <w:p w14:paraId="12B12FC4" w14:textId="77777777" w:rsidR="000E5422" w:rsidRDefault="000E5422" w:rsidP="00BD50BD"/>
    <w:p w14:paraId="32822D06" w14:textId="77777777" w:rsidR="000E5422" w:rsidRDefault="000E5422" w:rsidP="00BD50BD"/>
    <w:p w14:paraId="47060935" w14:textId="77777777" w:rsidR="000E5422" w:rsidRDefault="000E5422" w:rsidP="00BD50BD"/>
    <w:p w14:paraId="4D9C21C7" w14:textId="77777777" w:rsidR="000E5422" w:rsidRDefault="000E5422" w:rsidP="00BD50BD"/>
    <w:p w14:paraId="79C89BDE" w14:textId="77777777" w:rsidR="000E5422" w:rsidRDefault="000E5422" w:rsidP="00BD50BD"/>
    <w:p w14:paraId="201085EB" w14:textId="77777777" w:rsidR="000E5422" w:rsidRDefault="000E5422" w:rsidP="00BD50BD"/>
    <w:p w14:paraId="34EE3BFF" w14:textId="77777777" w:rsidR="000E5422" w:rsidRDefault="000E5422" w:rsidP="00BD50BD"/>
    <w:p w14:paraId="3280853F" w14:textId="77777777" w:rsidR="000E5422" w:rsidRDefault="000E5422" w:rsidP="00BD50BD"/>
    <w:p w14:paraId="0784930A" w14:textId="77777777" w:rsidR="000E5422" w:rsidRDefault="000E5422" w:rsidP="00BD50BD"/>
    <w:p w14:paraId="04098F3F" w14:textId="77777777" w:rsidR="000E5422" w:rsidRDefault="000E5422" w:rsidP="00BD50BD"/>
    <w:p w14:paraId="7DC92898" w14:textId="77777777" w:rsidR="000E5422" w:rsidRDefault="006C04FA" w:rsidP="00BD50BD">
      <w:r>
        <w:rPr>
          <w:noProof/>
          <w:lang w:eastAsia="fr-FR"/>
        </w:rPr>
        <mc:AlternateContent>
          <mc:Choice Requires="wps">
            <w:drawing>
              <wp:anchor distT="0" distB="0" distL="114300" distR="114300" simplePos="0" relativeHeight="251657728" behindDoc="0" locked="0" layoutInCell="1" allowOverlap="1" wp14:anchorId="21FE67BC" wp14:editId="37DE5989">
                <wp:simplePos x="0" y="0"/>
                <wp:positionH relativeFrom="column">
                  <wp:posOffset>437515</wp:posOffset>
                </wp:positionH>
                <wp:positionV relativeFrom="paragraph">
                  <wp:posOffset>236693</wp:posOffset>
                </wp:positionV>
                <wp:extent cx="648589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485890" cy="0"/>
                        </a:xfrm>
                        <a:prstGeom prst="line">
                          <a:avLst/>
                        </a:prstGeom>
                        <a:noFill/>
                        <a:ln w="15875" cap="flat" cmpd="sng" algn="ctr">
                          <a:solidFill>
                            <a:srgbClr val="ED702B"/>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72EEA0" id="Connecteur droit 1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4.45pt,18.65pt" to="545.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" strokecolor="#ed702b" strokeweight="1.25pt">
                <v:stroke joinstyle="miter"/>
              </v:line>
            </w:pict>
          </mc:Fallback>
        </mc:AlternateContent>
      </w:r>
    </w:p>
    <w:p w14:paraId="29273EB7" w14:textId="77777777" w:rsidR="000E5422" w:rsidRDefault="006C04FA" w:rsidP="00BD50BD">
      <w:r>
        <w:rPr>
          <w:noProof/>
          <w:lang w:eastAsia="fr-FR"/>
        </w:rPr>
        <mc:AlternateContent>
          <mc:Choice Requires="wps">
            <w:drawing>
              <wp:anchor distT="0" distB="0" distL="114300" distR="114300" simplePos="0" relativeHeight="251654656" behindDoc="0" locked="0" layoutInCell="1" allowOverlap="1" wp14:anchorId="681DA61F" wp14:editId="547AECCB">
                <wp:simplePos x="0" y="0"/>
                <wp:positionH relativeFrom="column">
                  <wp:posOffset>3705497</wp:posOffset>
                </wp:positionH>
                <wp:positionV relativeFrom="paragraph">
                  <wp:posOffset>148317</wp:posOffset>
                </wp:positionV>
                <wp:extent cx="3148990" cy="1445623"/>
                <wp:effectExtent l="0" t="0" r="0" b="254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90" cy="1445623"/>
                        </a:xfrm>
                        <a:prstGeom prst="rect">
                          <a:avLst/>
                        </a:prstGeom>
                        <a:solidFill>
                          <a:srgbClr val="FFFFFF"/>
                        </a:solidFill>
                        <a:ln w="9525">
                          <a:noFill/>
                          <a:miter lim="800000"/>
                          <a:headEnd/>
                          <a:tailEnd/>
                        </a:ln>
                      </wps:spPr>
                      <wps:txbx>
                        <w:txbxContent>
                          <w:p w14:paraId="4114EF8F" w14:textId="77777777" w:rsidR="00111533" w:rsidRPr="00872F75" w:rsidRDefault="00111533" w:rsidP="007418FE">
                            <w:pPr>
                              <w:pStyle w:val="Default"/>
                              <w:spacing w:after="120"/>
                              <w:rPr>
                                <w:b/>
                                <w:bCs/>
                                <w:color w:val="008198"/>
                                <w:sz w:val="23"/>
                                <w:szCs w:val="23"/>
                              </w:rPr>
                            </w:pPr>
                            <w:r w:rsidRPr="00872F75">
                              <w:rPr>
                                <w:b/>
                                <w:bCs/>
                                <w:color w:val="008198"/>
                                <w:sz w:val="23"/>
                                <w:szCs w:val="23"/>
                              </w:rPr>
                              <w:t>MODALITÉS</w:t>
                            </w:r>
                            <w:r w:rsidRPr="00872F75">
                              <w:rPr>
                                <w:color w:val="008198"/>
                                <w:sz w:val="19"/>
                                <w:szCs w:val="19"/>
                              </w:rPr>
                              <w:t xml:space="preserve"> </w:t>
                            </w:r>
                          </w:p>
                          <w:p w14:paraId="5B3709B4" w14:textId="77777777" w:rsidR="00111533" w:rsidRDefault="00111533" w:rsidP="007418FE">
                            <w:pPr>
                              <w:pStyle w:val="Pa0"/>
                              <w:rPr>
                                <w:rStyle w:val="A3"/>
                              </w:rPr>
                            </w:pPr>
                            <w:r>
                              <w:rPr>
                                <w:rStyle w:val="A3"/>
                              </w:rPr>
                              <w:t>Tra</w:t>
                            </w:r>
                            <w:r w:rsidR="008F68AA">
                              <w:rPr>
                                <w:rStyle w:val="A3"/>
                              </w:rPr>
                              <w:t>nsmettre la proposition de deux</w:t>
                            </w:r>
                            <w:r>
                              <w:rPr>
                                <w:rStyle w:val="A3"/>
                              </w:rPr>
                              <w:t xml:space="preserve"> pages maximum</w:t>
                            </w:r>
                          </w:p>
                          <w:p w14:paraId="697C268A" w14:textId="77777777" w:rsidR="00111533" w:rsidRDefault="00111533" w:rsidP="007418FE">
                            <w:pPr>
                              <w:pStyle w:val="Pa0"/>
                              <w:rPr>
                                <w:color w:val="000000"/>
                                <w:sz w:val="19"/>
                                <w:szCs w:val="19"/>
                              </w:rPr>
                            </w:pPr>
                            <w:r>
                              <w:rPr>
                                <w:rStyle w:val="A3"/>
                              </w:rPr>
                              <w:t xml:space="preserve">(voir dossier ci-dessous) à l’adresse : </w:t>
                            </w:r>
                            <w:hyperlink r:id="rId11" w:history="1">
                              <w:r w:rsidR="008F68AA" w:rsidRPr="009D5142">
                                <w:rPr>
                                  <w:rStyle w:val="Lienhypertexte"/>
                                  <w:sz w:val="19"/>
                                  <w:szCs w:val="19"/>
                                </w:rPr>
                                <w:t>responsable-fli-wp3@icube.unistra.fr</w:t>
                              </w:r>
                            </w:hyperlink>
                            <w:r w:rsidR="008F68AA">
                              <w:rPr>
                                <w:rStyle w:val="A5"/>
                              </w:rPr>
                              <w:t xml:space="preserve"> </w:t>
                            </w:r>
                          </w:p>
                          <w:p w14:paraId="47B52351" w14:textId="3465A9CF" w:rsidR="00111533" w:rsidRPr="007418FE" w:rsidRDefault="00111533" w:rsidP="007418FE">
                            <w:pPr>
                              <w:pStyle w:val="Default"/>
                              <w:rPr>
                                <w:rFonts w:asciiTheme="minorHAnsi" w:hAnsiTheme="minorHAnsi" w:cstheme="minorHAnsi"/>
                                <w:sz w:val="19"/>
                                <w:szCs w:val="19"/>
                              </w:rPr>
                            </w:pPr>
                            <w:r>
                              <w:rPr>
                                <w:rStyle w:val="A3"/>
                              </w:rPr>
                              <w:t xml:space="preserve">Le jury est composé des membres du comité de pilotage </w:t>
                            </w:r>
                            <w:r w:rsidR="008F68AA">
                              <w:rPr>
                                <w:rStyle w:val="A3"/>
                              </w:rPr>
                              <w:t>du RE3</w:t>
                            </w:r>
                            <w:r>
                              <w:rPr>
                                <w:rStyle w:val="A3"/>
                              </w:rPr>
                              <w:t xml:space="preserve"> de FLI.</w:t>
                            </w:r>
                          </w:p>
                        </w:txbxContent>
                      </wps:txbx>
                      <wps:bodyPr rot="0" vert="horz" wrap="square" lIns="252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DA61F" id="Zone de texte 5" o:spid="_x0000_s1030" type="#_x0000_t202" style="position:absolute;margin-left:291.75pt;margin-top:11.7pt;width:247.95pt;height:11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" stroked="f">
                <v:textbox inset="7mm,,6mm">
                  <w:txbxContent>
                    <w:p w14:paraId="4114EF8F" w14:textId="77777777" w:rsidR="00111533" w:rsidRPr="00872F75" w:rsidRDefault="00111533" w:rsidP="007418FE">
                      <w:pPr>
                        <w:pStyle w:val="Default"/>
                        <w:spacing w:after="120"/>
                        <w:rPr>
                          <w:b/>
                          <w:bCs/>
                          <w:color w:val="008198"/>
                          <w:sz w:val="23"/>
                          <w:szCs w:val="23"/>
                        </w:rPr>
                      </w:pPr>
                      <w:r w:rsidRPr="00872F75">
                        <w:rPr>
                          <w:b/>
                          <w:bCs/>
                          <w:color w:val="008198"/>
                          <w:sz w:val="23"/>
                          <w:szCs w:val="23"/>
                        </w:rPr>
                        <w:t>MODALITÉS</w:t>
                      </w:r>
                      <w:r w:rsidRPr="00872F75">
                        <w:rPr>
                          <w:color w:val="008198"/>
                          <w:sz w:val="19"/>
                          <w:szCs w:val="19"/>
                        </w:rPr>
                        <w:t xml:space="preserve"> </w:t>
                      </w:r>
                    </w:p>
                    <w:p w14:paraId="5B3709B4" w14:textId="77777777" w:rsidR="00111533" w:rsidRDefault="00111533" w:rsidP="007418FE">
                      <w:pPr>
                        <w:pStyle w:val="Pa0"/>
                        <w:rPr>
                          <w:rStyle w:val="A3"/>
                        </w:rPr>
                      </w:pPr>
                      <w:r>
                        <w:rPr>
                          <w:rStyle w:val="A3"/>
                        </w:rPr>
                        <w:t>Tra</w:t>
                      </w:r>
                      <w:r w:rsidR="008F68AA">
                        <w:rPr>
                          <w:rStyle w:val="A3"/>
                        </w:rPr>
                        <w:t>nsmettre la proposition de deux</w:t>
                      </w:r>
                      <w:r>
                        <w:rPr>
                          <w:rStyle w:val="A3"/>
                        </w:rPr>
                        <w:t xml:space="preserve"> pages maximum</w:t>
                      </w:r>
                    </w:p>
                    <w:p w14:paraId="697C268A" w14:textId="77777777" w:rsidR="00111533" w:rsidRDefault="00111533" w:rsidP="007418FE">
                      <w:pPr>
                        <w:pStyle w:val="Pa0"/>
                        <w:rPr>
                          <w:color w:val="000000"/>
                          <w:sz w:val="19"/>
                          <w:szCs w:val="19"/>
                        </w:rPr>
                      </w:pPr>
                      <w:r>
                        <w:rPr>
                          <w:rStyle w:val="A3"/>
                        </w:rPr>
                        <w:t xml:space="preserve">(voir dossier ci-dessous) à l’adresse : </w:t>
                      </w:r>
                      <w:hyperlink r:id="rId12" w:history="1">
                        <w:r w:rsidR="008F68AA" w:rsidRPr="009D5142">
                          <w:rPr>
                            <w:rStyle w:val="Lienhypertexte"/>
                            <w:sz w:val="19"/>
                            <w:szCs w:val="19"/>
                          </w:rPr>
                          <w:t>responsable-fli-wp3@icube.unistra.fr</w:t>
                        </w:r>
                      </w:hyperlink>
                      <w:r w:rsidR="008F68AA">
                        <w:rPr>
                          <w:rStyle w:val="A5"/>
                        </w:rPr>
                        <w:t xml:space="preserve"> </w:t>
                      </w:r>
                    </w:p>
                    <w:p w14:paraId="47B52351" w14:textId="3465A9CF" w:rsidR="00111533" w:rsidRPr="007418FE" w:rsidRDefault="00111533" w:rsidP="007418FE">
                      <w:pPr>
                        <w:pStyle w:val="Default"/>
                        <w:rPr>
                          <w:rFonts w:asciiTheme="minorHAnsi" w:hAnsiTheme="minorHAnsi" w:cstheme="minorHAnsi"/>
                          <w:sz w:val="19"/>
                          <w:szCs w:val="19"/>
                        </w:rPr>
                      </w:pPr>
                      <w:r>
                        <w:rPr>
                          <w:rStyle w:val="A3"/>
                        </w:rPr>
                        <w:t xml:space="preserve">Le jury est composé des membres du comité de pilotage </w:t>
                      </w:r>
                      <w:r w:rsidR="008F68AA">
                        <w:rPr>
                          <w:rStyle w:val="A3"/>
                        </w:rPr>
                        <w:t>du RE3</w:t>
                      </w:r>
                      <w:r>
                        <w:rPr>
                          <w:rStyle w:val="A3"/>
                        </w:rPr>
                        <w:t xml:space="preserve"> de FLI.</w:t>
                      </w:r>
                    </w:p>
                  </w:txbxContent>
                </v:textbox>
              </v:shape>
            </w:pict>
          </mc:Fallback>
        </mc:AlternateContent>
      </w:r>
      <w:r>
        <w:rPr>
          <w:noProof/>
          <w:lang w:eastAsia="fr-FR"/>
        </w:rPr>
        <mc:AlternateContent>
          <mc:Choice Requires="wps">
            <w:drawing>
              <wp:anchor distT="0" distB="0" distL="114300" distR="114300" simplePos="0" relativeHeight="251658752" behindDoc="0" locked="0" layoutInCell="1" allowOverlap="1" wp14:anchorId="0ADB196A" wp14:editId="126AC00B">
                <wp:simplePos x="0" y="0"/>
                <wp:positionH relativeFrom="column">
                  <wp:posOffset>3620135</wp:posOffset>
                </wp:positionH>
                <wp:positionV relativeFrom="paragraph">
                  <wp:posOffset>217805</wp:posOffset>
                </wp:positionV>
                <wp:extent cx="0" cy="2237740"/>
                <wp:effectExtent l="0" t="0" r="38100" b="29210"/>
                <wp:wrapNone/>
                <wp:docPr id="14" name="Connecteur droit 14"/>
                <wp:cNvGraphicFramePr/>
                <a:graphic xmlns:a="http://schemas.openxmlformats.org/drawingml/2006/main">
                  <a:graphicData uri="http://schemas.microsoft.com/office/word/2010/wordprocessingShape">
                    <wps:wsp>
                      <wps:cNvCnPr/>
                      <wps:spPr>
                        <a:xfrm>
                          <a:off x="0" y="0"/>
                          <a:ext cx="0" cy="2237740"/>
                        </a:xfrm>
                        <a:prstGeom prst="line">
                          <a:avLst/>
                        </a:prstGeom>
                        <a:ln w="15875">
                          <a:solidFill>
                            <a:srgbClr val="ED70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1ED876" id="Connecteur droit 1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85.05pt,17.15pt" to="285.05pt,1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" strokecolor="#ed702b" strokeweight="1.25pt">
                <v:stroke joinstyle="miter"/>
              </v:line>
            </w:pict>
          </mc:Fallback>
        </mc:AlternateContent>
      </w:r>
      <w:r>
        <w:rPr>
          <w:noProof/>
          <w:lang w:eastAsia="fr-FR"/>
        </w:rPr>
        <mc:AlternateContent>
          <mc:Choice Requires="wps">
            <w:drawing>
              <wp:anchor distT="0" distB="0" distL="114300" distR="114300" simplePos="0" relativeHeight="251653632" behindDoc="0" locked="0" layoutInCell="1" allowOverlap="1" wp14:anchorId="245612E1" wp14:editId="151F1403">
                <wp:simplePos x="0" y="0"/>
                <wp:positionH relativeFrom="column">
                  <wp:posOffset>-1905</wp:posOffset>
                </wp:positionH>
                <wp:positionV relativeFrom="paragraph">
                  <wp:posOffset>148590</wp:posOffset>
                </wp:positionV>
                <wp:extent cx="3590290" cy="237109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2371090"/>
                        </a:xfrm>
                        <a:prstGeom prst="rect">
                          <a:avLst/>
                        </a:prstGeom>
                        <a:solidFill>
                          <a:srgbClr val="FFFFFF"/>
                        </a:solidFill>
                        <a:ln w="9525">
                          <a:noFill/>
                          <a:miter lim="800000"/>
                          <a:headEnd/>
                          <a:tailEnd/>
                        </a:ln>
                      </wps:spPr>
                      <wps:txbx>
                        <w:txbxContent>
                          <w:p w14:paraId="4B448358" w14:textId="77777777" w:rsidR="00111533" w:rsidRPr="00872F75" w:rsidRDefault="00111533" w:rsidP="007418FE">
                            <w:pPr>
                              <w:pStyle w:val="Default"/>
                              <w:spacing w:after="80"/>
                              <w:rPr>
                                <w:b/>
                                <w:bCs/>
                                <w:color w:val="008198"/>
                                <w:sz w:val="23"/>
                                <w:szCs w:val="23"/>
                              </w:rPr>
                            </w:pPr>
                            <w:r w:rsidRPr="00872F75">
                              <w:rPr>
                                <w:b/>
                                <w:bCs/>
                                <w:color w:val="008198"/>
                                <w:sz w:val="23"/>
                                <w:szCs w:val="23"/>
                              </w:rPr>
                              <w:t>OBLIGATIONS</w:t>
                            </w:r>
                            <w:r w:rsidRPr="00872F75">
                              <w:rPr>
                                <w:color w:val="008198"/>
                                <w:sz w:val="19"/>
                                <w:szCs w:val="19"/>
                              </w:rPr>
                              <w:t xml:space="preserve"> </w:t>
                            </w:r>
                          </w:p>
                          <w:p w14:paraId="1E6FA2C2" w14:textId="77777777" w:rsidR="00111533" w:rsidRPr="003C66C2" w:rsidRDefault="00111533" w:rsidP="003C66C2">
                            <w:pPr>
                              <w:pStyle w:val="Default"/>
                              <w:numPr>
                                <w:ilvl w:val="0"/>
                                <w:numId w:val="2"/>
                              </w:numPr>
                              <w:ind w:left="284" w:hanging="284"/>
                            </w:pPr>
                            <w:r w:rsidRPr="003C66C2">
                              <w:rPr>
                                <w:sz w:val="19"/>
                                <w:szCs w:val="19"/>
                              </w:rPr>
                              <w:t>Les bénéficiaires de l’appel à « échange d’expertises » présenteront leurs travaux à mi-parcours lo</w:t>
                            </w:r>
                            <w:r w:rsidR="003C32F1">
                              <w:rPr>
                                <w:sz w:val="19"/>
                                <w:szCs w:val="19"/>
                              </w:rPr>
                              <w:t>rs de la réunion annuelle du RE3</w:t>
                            </w:r>
                            <w:r w:rsidRPr="003C66C2">
                              <w:rPr>
                                <w:sz w:val="19"/>
                                <w:szCs w:val="19"/>
                              </w:rPr>
                              <w:t>-FLI. Ils pourront également présenter leurs résultats finaux dans le cadre des journées annuelles des réseaux d’expertise et de formation de FLI</w:t>
                            </w:r>
                            <w:r>
                              <w:rPr>
                                <w:sz w:val="19"/>
                                <w:szCs w:val="19"/>
                              </w:rPr>
                              <w:t> ;</w:t>
                            </w:r>
                          </w:p>
                          <w:p w14:paraId="3BC3B382" w14:textId="77777777" w:rsidR="00111533" w:rsidRPr="007418FE" w:rsidRDefault="00111533" w:rsidP="007418FE">
                            <w:pPr>
                              <w:pStyle w:val="Default"/>
                              <w:numPr>
                                <w:ilvl w:val="0"/>
                                <w:numId w:val="2"/>
                              </w:numPr>
                              <w:ind w:left="284" w:hanging="284"/>
                            </w:pPr>
                            <w:r w:rsidRPr="007418FE">
                              <w:rPr>
                                <w:sz w:val="19"/>
                                <w:szCs w:val="19"/>
                              </w:rPr>
                              <w:t>Ils présenteront leurs résultats dans le rapport annuel du</w:t>
                            </w:r>
                            <w:r w:rsidRPr="003C66C2">
                              <w:t xml:space="preserve"> </w:t>
                            </w:r>
                            <w:r w:rsidR="003C32F1">
                              <w:rPr>
                                <w:sz w:val="19"/>
                                <w:szCs w:val="19"/>
                              </w:rPr>
                              <w:t>RE3</w:t>
                            </w:r>
                            <w:r w:rsidRPr="003C66C2">
                              <w:rPr>
                                <w:sz w:val="19"/>
                                <w:szCs w:val="19"/>
                              </w:rPr>
                              <w:t xml:space="preserve"> auprès de l’ANR ; </w:t>
                            </w:r>
                            <w:r w:rsidRPr="003C66C2">
                              <w:t xml:space="preserve"> </w:t>
                            </w:r>
                          </w:p>
                          <w:p w14:paraId="5DCA638F" w14:textId="4ECDBA59" w:rsidR="00111533" w:rsidRPr="007418FE"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t>
                            </w:r>
                            <w:proofErr w:type="spellStart"/>
                            <w:r w:rsidRPr="007418FE">
                              <w:rPr>
                                <w:sz w:val="19"/>
                                <w:szCs w:val="19"/>
                              </w:rPr>
                              <w:t>work</w:t>
                            </w:r>
                            <w:proofErr w:type="spellEnd"/>
                            <w:r w:rsidRPr="007418FE">
                              <w:rPr>
                                <w:sz w:val="19"/>
                                <w:szCs w:val="19"/>
                              </w:rPr>
                              <w:t xml:space="preserve">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txbxContent>
                      </wps:txbx>
                      <wps:bodyPr rot="0" vert="horz" wrap="square" lIns="468000" tIns="45720" rIns="216000" bIns="45720" anchor="t" anchorCtr="0">
                        <a:noAutofit/>
                      </wps:bodyPr>
                    </wps:wsp>
                  </a:graphicData>
                </a:graphic>
              </wp:anchor>
            </w:drawing>
          </mc:Choice>
          <mc:Fallback>
            <w:pict>
              <v:shape w14:anchorId="245612E1" id="Zone de texte 4" o:spid="_x0000_s1031" type="#_x0000_t202" style="position:absolute;margin-left:-.15pt;margin-top:11.7pt;width:282.7pt;height:186.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" stroked="f">
                <v:textbox inset="13mm,,6mm">
                  <w:txbxContent>
                    <w:p w14:paraId="4B448358" w14:textId="77777777" w:rsidR="00111533" w:rsidRPr="00872F75" w:rsidRDefault="00111533" w:rsidP="007418FE">
                      <w:pPr>
                        <w:pStyle w:val="Default"/>
                        <w:spacing w:after="80"/>
                        <w:rPr>
                          <w:b/>
                          <w:bCs/>
                          <w:color w:val="008198"/>
                          <w:sz w:val="23"/>
                          <w:szCs w:val="23"/>
                        </w:rPr>
                      </w:pPr>
                      <w:r w:rsidRPr="00872F75">
                        <w:rPr>
                          <w:b/>
                          <w:bCs/>
                          <w:color w:val="008198"/>
                          <w:sz w:val="23"/>
                          <w:szCs w:val="23"/>
                        </w:rPr>
                        <w:t>OBLIGATIONS</w:t>
                      </w:r>
                      <w:r w:rsidRPr="00872F75">
                        <w:rPr>
                          <w:color w:val="008198"/>
                          <w:sz w:val="19"/>
                          <w:szCs w:val="19"/>
                        </w:rPr>
                        <w:t xml:space="preserve"> </w:t>
                      </w:r>
                    </w:p>
                    <w:p w14:paraId="1E6FA2C2" w14:textId="77777777" w:rsidR="00111533" w:rsidRPr="003C66C2" w:rsidRDefault="00111533" w:rsidP="003C66C2">
                      <w:pPr>
                        <w:pStyle w:val="Default"/>
                        <w:numPr>
                          <w:ilvl w:val="0"/>
                          <w:numId w:val="2"/>
                        </w:numPr>
                        <w:ind w:left="284" w:hanging="284"/>
                      </w:pPr>
                      <w:r w:rsidRPr="003C66C2">
                        <w:rPr>
                          <w:sz w:val="19"/>
                          <w:szCs w:val="19"/>
                        </w:rPr>
                        <w:t>Les bénéficiaires de l’appel à « échange d’expertises » présenteront leurs travaux à mi-parcours lo</w:t>
                      </w:r>
                      <w:r w:rsidR="003C32F1">
                        <w:rPr>
                          <w:sz w:val="19"/>
                          <w:szCs w:val="19"/>
                        </w:rPr>
                        <w:t>rs de la réunion annuelle du RE3</w:t>
                      </w:r>
                      <w:r w:rsidRPr="003C66C2">
                        <w:rPr>
                          <w:sz w:val="19"/>
                          <w:szCs w:val="19"/>
                        </w:rPr>
                        <w:t>-FLI. Ils pourront également présenter leurs résultats finaux dans le cadre des journées annuelles des réseaux d’expertise et de formation de FLI</w:t>
                      </w:r>
                      <w:r>
                        <w:rPr>
                          <w:sz w:val="19"/>
                          <w:szCs w:val="19"/>
                        </w:rPr>
                        <w:t> ;</w:t>
                      </w:r>
                    </w:p>
                    <w:p w14:paraId="3BC3B382" w14:textId="77777777" w:rsidR="00111533" w:rsidRPr="007418FE" w:rsidRDefault="00111533" w:rsidP="007418FE">
                      <w:pPr>
                        <w:pStyle w:val="Default"/>
                        <w:numPr>
                          <w:ilvl w:val="0"/>
                          <w:numId w:val="2"/>
                        </w:numPr>
                        <w:ind w:left="284" w:hanging="284"/>
                      </w:pPr>
                      <w:r w:rsidRPr="007418FE">
                        <w:rPr>
                          <w:sz w:val="19"/>
                          <w:szCs w:val="19"/>
                        </w:rPr>
                        <w:t>Ils présenteront leurs résultats dans le rapport annuel du</w:t>
                      </w:r>
                      <w:r w:rsidRPr="003C66C2">
                        <w:t xml:space="preserve"> </w:t>
                      </w:r>
                      <w:r w:rsidR="003C32F1">
                        <w:rPr>
                          <w:sz w:val="19"/>
                          <w:szCs w:val="19"/>
                        </w:rPr>
                        <w:t>RE3</w:t>
                      </w:r>
                      <w:r w:rsidRPr="003C66C2">
                        <w:rPr>
                          <w:sz w:val="19"/>
                          <w:szCs w:val="19"/>
                        </w:rPr>
                        <w:t xml:space="preserve"> auprès de l’ANR ; </w:t>
                      </w:r>
                      <w:r w:rsidRPr="003C66C2">
                        <w:t xml:space="preserve"> </w:t>
                      </w:r>
                    </w:p>
                    <w:p w14:paraId="5DCA638F" w14:textId="4ECDBA59" w:rsidR="00111533" w:rsidRPr="007418FE"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t>
                      </w:r>
                      <w:proofErr w:type="spellStart"/>
                      <w:r w:rsidRPr="007418FE">
                        <w:rPr>
                          <w:sz w:val="19"/>
                          <w:szCs w:val="19"/>
                        </w:rPr>
                        <w:t>work</w:t>
                      </w:r>
                      <w:proofErr w:type="spellEnd"/>
                      <w:r w:rsidRPr="007418FE">
                        <w:rPr>
                          <w:sz w:val="19"/>
                          <w:szCs w:val="19"/>
                        </w:rPr>
                        <w:t xml:space="preserve">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txbxContent>
                </v:textbox>
              </v:shape>
            </w:pict>
          </mc:Fallback>
        </mc:AlternateContent>
      </w:r>
    </w:p>
    <w:p w14:paraId="619DB0BF" w14:textId="77777777" w:rsidR="000E5422" w:rsidRDefault="000E5422" w:rsidP="00BD50BD"/>
    <w:p w14:paraId="7992670D" w14:textId="77777777" w:rsidR="000E5422" w:rsidRDefault="000E5422" w:rsidP="00BD50BD"/>
    <w:p w14:paraId="00884B7F" w14:textId="77777777" w:rsidR="000E5422" w:rsidRDefault="000E5422" w:rsidP="00BD50BD"/>
    <w:p w14:paraId="07C4FEAA" w14:textId="77777777" w:rsidR="000E5422" w:rsidRDefault="000E5422" w:rsidP="00BD50BD"/>
    <w:p w14:paraId="2B6A63BA" w14:textId="77777777" w:rsidR="000E5422" w:rsidRDefault="00F17C90" w:rsidP="00BD50BD">
      <w:r>
        <w:rPr>
          <w:noProof/>
          <w:lang w:eastAsia="fr-FR"/>
        </w:rPr>
        <mc:AlternateContent>
          <mc:Choice Requires="wps">
            <w:drawing>
              <wp:anchor distT="0" distB="0" distL="114300" distR="114300" simplePos="0" relativeHeight="251655680" behindDoc="0" locked="0" layoutInCell="1" allowOverlap="1" wp14:anchorId="644F7B7F" wp14:editId="444730B3">
                <wp:simplePos x="0" y="0"/>
                <wp:positionH relativeFrom="column">
                  <wp:posOffset>3846363</wp:posOffset>
                </wp:positionH>
                <wp:positionV relativeFrom="paragraph">
                  <wp:posOffset>61991</wp:posOffset>
                </wp:positionV>
                <wp:extent cx="2951480" cy="875665"/>
                <wp:effectExtent l="0" t="0" r="1270" b="63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875665"/>
                        </a:xfrm>
                        <a:prstGeom prst="rect">
                          <a:avLst/>
                        </a:prstGeom>
                        <a:solidFill>
                          <a:srgbClr val="008198"/>
                        </a:solidFill>
                        <a:ln w="9525">
                          <a:noFill/>
                          <a:miter lim="800000"/>
                          <a:headEnd/>
                          <a:tailEnd/>
                        </a:ln>
                      </wps:spPr>
                      <wps:txbx>
                        <w:txbxContent>
                          <w:p w14:paraId="78DFC049" w14:textId="77777777" w:rsidR="00111533" w:rsidRPr="00002BA7" w:rsidRDefault="00111533" w:rsidP="00002BA7">
                            <w:pPr>
                              <w:autoSpaceDE w:val="0"/>
                              <w:autoSpaceDN w:val="0"/>
                              <w:adjustRightInd w:val="0"/>
                              <w:spacing w:after="0" w:line="241" w:lineRule="atLeast"/>
                              <w:rPr>
                                <w:rFonts w:ascii="Calibri" w:hAnsi="Calibri" w:cs="Calibri"/>
                                <w:color w:val="FFFFFF"/>
                                <w:sz w:val="23"/>
                                <w:szCs w:val="23"/>
                              </w:rPr>
                            </w:pPr>
                            <w:r w:rsidRPr="00002BA7">
                              <w:rPr>
                                <w:rFonts w:ascii="Calibri" w:hAnsi="Calibri" w:cs="Calibri"/>
                                <w:b/>
                                <w:bCs/>
                                <w:color w:val="FFFFFF"/>
                                <w:sz w:val="23"/>
                                <w:szCs w:val="23"/>
                              </w:rPr>
                              <w:t xml:space="preserve">CALENDRIER PRÉVISIONNEL </w:t>
                            </w:r>
                          </w:p>
                          <w:p w14:paraId="7D5F0445" w14:textId="77777777" w:rsidR="00E30B78" w:rsidRDefault="00E30B78" w:rsidP="00E30B78">
                            <w:pPr>
                              <w:pStyle w:val="Paragraphedeliste"/>
                              <w:numPr>
                                <w:ilvl w:val="0"/>
                                <w:numId w:val="6"/>
                              </w:numPr>
                              <w:autoSpaceDE w:val="0"/>
                              <w:autoSpaceDN w:val="0"/>
                              <w:adjustRightInd w:val="0"/>
                              <w:spacing w:after="0" w:line="241" w:lineRule="atLeast"/>
                              <w:ind w:left="142" w:hanging="142"/>
                              <w:rPr>
                                <w:rFonts w:ascii="Calibri" w:hAnsi="Calibri" w:cs="Calibri"/>
                                <w:color w:val="FFFFFF"/>
                                <w:sz w:val="19"/>
                                <w:szCs w:val="19"/>
                              </w:rPr>
                            </w:pPr>
                            <w:r w:rsidRPr="00002BA7">
                              <w:rPr>
                                <w:rFonts w:ascii="Calibri" w:hAnsi="Calibri" w:cs="Calibri"/>
                                <w:b/>
                                <w:bCs/>
                                <w:color w:val="FFFFFF"/>
                                <w:sz w:val="19"/>
                                <w:szCs w:val="19"/>
                              </w:rPr>
                              <w:t xml:space="preserve">Lancement : </w:t>
                            </w:r>
                            <w:r>
                              <w:rPr>
                                <w:rFonts w:ascii="Calibri" w:hAnsi="Calibri" w:cs="Calibri"/>
                                <w:color w:val="FFFFFF"/>
                                <w:sz w:val="19"/>
                                <w:szCs w:val="19"/>
                              </w:rPr>
                              <w:t>juillet 2024</w:t>
                            </w:r>
                            <w:r w:rsidRPr="00002BA7">
                              <w:rPr>
                                <w:rFonts w:ascii="Calibri" w:hAnsi="Calibri" w:cs="Calibri"/>
                                <w:color w:val="FFFFFF"/>
                                <w:sz w:val="19"/>
                                <w:szCs w:val="19"/>
                              </w:rPr>
                              <w:t xml:space="preserve"> </w:t>
                            </w:r>
                          </w:p>
                          <w:p w14:paraId="4133D742" w14:textId="77777777" w:rsidR="00E30B78" w:rsidRDefault="00E30B78" w:rsidP="00E30B78">
                            <w:pPr>
                              <w:pStyle w:val="Paragraphedeliste"/>
                              <w:numPr>
                                <w:ilvl w:val="0"/>
                                <w:numId w:val="6"/>
                              </w:numPr>
                              <w:autoSpaceDE w:val="0"/>
                              <w:autoSpaceDN w:val="0"/>
                              <w:adjustRightInd w:val="0"/>
                              <w:spacing w:after="0" w:line="241" w:lineRule="atLeast"/>
                              <w:ind w:left="142" w:hanging="142"/>
                              <w:rPr>
                                <w:rFonts w:ascii="Calibri" w:hAnsi="Calibri" w:cs="Calibri"/>
                                <w:color w:val="FFFFFF"/>
                                <w:sz w:val="19"/>
                                <w:szCs w:val="19"/>
                              </w:rPr>
                            </w:pPr>
                            <w:r>
                              <w:rPr>
                                <w:rFonts w:ascii="Calibri" w:hAnsi="Calibri" w:cs="Calibri"/>
                                <w:b/>
                                <w:bCs/>
                                <w:color w:val="FFFFFF"/>
                                <w:sz w:val="19"/>
                                <w:szCs w:val="19"/>
                              </w:rPr>
                              <w:t>Clôture :</w:t>
                            </w:r>
                            <w:r>
                              <w:rPr>
                                <w:rFonts w:ascii="Calibri" w:hAnsi="Calibri" w:cs="Calibri"/>
                                <w:color w:val="FFFFFF"/>
                                <w:sz w:val="19"/>
                                <w:szCs w:val="19"/>
                              </w:rPr>
                              <w:t xml:space="preserve"> 30 septembre 2024</w:t>
                            </w:r>
                          </w:p>
                          <w:p w14:paraId="7CD5D31E" w14:textId="77777777" w:rsidR="00E30B78" w:rsidRPr="00002BA7" w:rsidRDefault="00E30B78" w:rsidP="00E30B78">
                            <w:pPr>
                              <w:pStyle w:val="Paragraphedeliste"/>
                              <w:numPr>
                                <w:ilvl w:val="0"/>
                                <w:numId w:val="6"/>
                              </w:numPr>
                              <w:autoSpaceDE w:val="0"/>
                              <w:autoSpaceDN w:val="0"/>
                              <w:adjustRightInd w:val="0"/>
                              <w:spacing w:after="0" w:line="241" w:lineRule="atLeast"/>
                              <w:ind w:left="142" w:hanging="142"/>
                              <w:rPr>
                                <w:color w:val="FFFFFF" w:themeColor="background1"/>
                              </w:rPr>
                            </w:pPr>
                            <w:r w:rsidRPr="00002BA7">
                              <w:rPr>
                                <w:rFonts w:ascii="Calibri" w:hAnsi="Calibri" w:cs="Calibri"/>
                                <w:b/>
                                <w:bCs/>
                                <w:color w:val="FFFFFF"/>
                                <w:sz w:val="19"/>
                                <w:szCs w:val="19"/>
                              </w:rPr>
                              <w:t>Résultats :</w:t>
                            </w:r>
                            <w:r>
                              <w:rPr>
                                <w:rFonts w:ascii="Calibri" w:hAnsi="Calibri" w:cs="Calibri"/>
                                <w:color w:val="FFFFFF"/>
                                <w:sz w:val="19"/>
                                <w:szCs w:val="19"/>
                              </w:rPr>
                              <w:t xml:space="preserve">  courant octobre 2024</w:t>
                            </w:r>
                          </w:p>
                          <w:p w14:paraId="79CFCF62" w14:textId="7C91B879" w:rsidR="00111533" w:rsidRPr="00002BA7" w:rsidRDefault="00111533" w:rsidP="00E30B78">
                            <w:pPr>
                              <w:pStyle w:val="Paragraphedeliste"/>
                              <w:numPr>
                                <w:ilvl w:val="0"/>
                                <w:numId w:val="6"/>
                              </w:numPr>
                              <w:autoSpaceDE w:val="0"/>
                              <w:autoSpaceDN w:val="0"/>
                              <w:adjustRightInd w:val="0"/>
                              <w:spacing w:after="0" w:line="241" w:lineRule="atLeast"/>
                              <w:ind w:left="142" w:hanging="142"/>
                              <w:rPr>
                                <w:color w:val="FFFFFF" w:themeColor="background1"/>
                              </w:rPr>
                            </w:pPr>
                          </w:p>
                        </w:txbxContent>
                      </wps:txbx>
                      <wps:bodyPr rot="0" vert="horz" wrap="square" lIns="144000" tIns="108000" rIns="91440" bIns="45720" anchor="t" anchorCtr="0">
                        <a:noAutofit/>
                      </wps:bodyPr>
                    </wps:wsp>
                  </a:graphicData>
                </a:graphic>
                <wp14:sizeRelH relativeFrom="margin">
                  <wp14:pctWidth>0</wp14:pctWidth>
                </wp14:sizeRelH>
              </wp:anchor>
            </w:drawing>
          </mc:Choice>
          <mc:Fallback>
            <w:pict>
              <v:shape w14:anchorId="644F7B7F" id="_x0000_s1032" type="#_x0000_t202" style="position:absolute;margin-left:302.85pt;margin-top:4.9pt;width:232.4pt;height:68.9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" fillcolor="#008198" stroked="f">
                <v:textbox inset="4mm,3mm">
                  <w:txbxContent>
                    <w:p w14:paraId="78DFC049" w14:textId="77777777" w:rsidR="00111533" w:rsidRPr="00002BA7" w:rsidRDefault="00111533" w:rsidP="00002BA7">
                      <w:pPr>
                        <w:autoSpaceDE w:val="0"/>
                        <w:autoSpaceDN w:val="0"/>
                        <w:adjustRightInd w:val="0"/>
                        <w:spacing w:after="0" w:line="241" w:lineRule="atLeast"/>
                        <w:rPr>
                          <w:rFonts w:ascii="Calibri" w:hAnsi="Calibri" w:cs="Calibri"/>
                          <w:color w:val="FFFFFF"/>
                          <w:sz w:val="23"/>
                          <w:szCs w:val="23"/>
                        </w:rPr>
                      </w:pPr>
                      <w:r w:rsidRPr="00002BA7">
                        <w:rPr>
                          <w:rFonts w:ascii="Calibri" w:hAnsi="Calibri" w:cs="Calibri"/>
                          <w:b/>
                          <w:bCs/>
                          <w:color w:val="FFFFFF"/>
                          <w:sz w:val="23"/>
                          <w:szCs w:val="23"/>
                        </w:rPr>
                        <w:t xml:space="preserve">CALENDRIER PRÉVISIONNEL </w:t>
                      </w:r>
                    </w:p>
                    <w:p w14:paraId="7D5F0445" w14:textId="77777777" w:rsidR="00E30B78" w:rsidRDefault="00E30B78" w:rsidP="00E30B78">
                      <w:pPr>
                        <w:pStyle w:val="Paragraphedeliste"/>
                        <w:numPr>
                          <w:ilvl w:val="0"/>
                          <w:numId w:val="6"/>
                        </w:numPr>
                        <w:autoSpaceDE w:val="0"/>
                        <w:autoSpaceDN w:val="0"/>
                        <w:adjustRightInd w:val="0"/>
                        <w:spacing w:after="0" w:line="241" w:lineRule="atLeast"/>
                        <w:ind w:left="142" w:hanging="142"/>
                        <w:rPr>
                          <w:rFonts w:ascii="Calibri" w:hAnsi="Calibri" w:cs="Calibri"/>
                          <w:color w:val="FFFFFF"/>
                          <w:sz w:val="19"/>
                          <w:szCs w:val="19"/>
                        </w:rPr>
                      </w:pPr>
                      <w:r w:rsidRPr="00002BA7">
                        <w:rPr>
                          <w:rFonts w:ascii="Calibri" w:hAnsi="Calibri" w:cs="Calibri"/>
                          <w:b/>
                          <w:bCs/>
                          <w:color w:val="FFFFFF"/>
                          <w:sz w:val="19"/>
                          <w:szCs w:val="19"/>
                        </w:rPr>
                        <w:t xml:space="preserve">Lancement : </w:t>
                      </w:r>
                      <w:r>
                        <w:rPr>
                          <w:rFonts w:ascii="Calibri" w:hAnsi="Calibri" w:cs="Calibri"/>
                          <w:color w:val="FFFFFF"/>
                          <w:sz w:val="19"/>
                          <w:szCs w:val="19"/>
                        </w:rPr>
                        <w:t>juillet 2024</w:t>
                      </w:r>
                      <w:r w:rsidRPr="00002BA7">
                        <w:rPr>
                          <w:rFonts w:ascii="Calibri" w:hAnsi="Calibri" w:cs="Calibri"/>
                          <w:color w:val="FFFFFF"/>
                          <w:sz w:val="19"/>
                          <w:szCs w:val="19"/>
                        </w:rPr>
                        <w:t xml:space="preserve"> </w:t>
                      </w:r>
                    </w:p>
                    <w:p w14:paraId="4133D742" w14:textId="77777777" w:rsidR="00E30B78" w:rsidRDefault="00E30B78" w:rsidP="00E30B78">
                      <w:pPr>
                        <w:pStyle w:val="Paragraphedeliste"/>
                        <w:numPr>
                          <w:ilvl w:val="0"/>
                          <w:numId w:val="6"/>
                        </w:numPr>
                        <w:autoSpaceDE w:val="0"/>
                        <w:autoSpaceDN w:val="0"/>
                        <w:adjustRightInd w:val="0"/>
                        <w:spacing w:after="0" w:line="241" w:lineRule="atLeast"/>
                        <w:ind w:left="142" w:hanging="142"/>
                        <w:rPr>
                          <w:rFonts w:ascii="Calibri" w:hAnsi="Calibri" w:cs="Calibri"/>
                          <w:color w:val="FFFFFF"/>
                          <w:sz w:val="19"/>
                          <w:szCs w:val="19"/>
                        </w:rPr>
                      </w:pPr>
                      <w:r>
                        <w:rPr>
                          <w:rFonts w:ascii="Calibri" w:hAnsi="Calibri" w:cs="Calibri"/>
                          <w:b/>
                          <w:bCs/>
                          <w:color w:val="FFFFFF"/>
                          <w:sz w:val="19"/>
                          <w:szCs w:val="19"/>
                        </w:rPr>
                        <w:t>Clôture :</w:t>
                      </w:r>
                      <w:r>
                        <w:rPr>
                          <w:rFonts w:ascii="Calibri" w:hAnsi="Calibri" w:cs="Calibri"/>
                          <w:color w:val="FFFFFF"/>
                          <w:sz w:val="19"/>
                          <w:szCs w:val="19"/>
                        </w:rPr>
                        <w:t xml:space="preserve"> 30 septembre 2024</w:t>
                      </w:r>
                    </w:p>
                    <w:p w14:paraId="7CD5D31E" w14:textId="77777777" w:rsidR="00E30B78" w:rsidRPr="00002BA7" w:rsidRDefault="00E30B78" w:rsidP="00E30B78">
                      <w:pPr>
                        <w:pStyle w:val="Paragraphedeliste"/>
                        <w:numPr>
                          <w:ilvl w:val="0"/>
                          <w:numId w:val="6"/>
                        </w:numPr>
                        <w:autoSpaceDE w:val="0"/>
                        <w:autoSpaceDN w:val="0"/>
                        <w:adjustRightInd w:val="0"/>
                        <w:spacing w:after="0" w:line="241" w:lineRule="atLeast"/>
                        <w:ind w:left="142" w:hanging="142"/>
                        <w:rPr>
                          <w:color w:val="FFFFFF" w:themeColor="background1"/>
                        </w:rPr>
                      </w:pPr>
                      <w:r w:rsidRPr="00002BA7">
                        <w:rPr>
                          <w:rFonts w:ascii="Calibri" w:hAnsi="Calibri" w:cs="Calibri"/>
                          <w:b/>
                          <w:bCs/>
                          <w:color w:val="FFFFFF"/>
                          <w:sz w:val="19"/>
                          <w:szCs w:val="19"/>
                        </w:rPr>
                        <w:t>Résultats :</w:t>
                      </w:r>
                      <w:r>
                        <w:rPr>
                          <w:rFonts w:ascii="Calibri" w:hAnsi="Calibri" w:cs="Calibri"/>
                          <w:color w:val="FFFFFF"/>
                          <w:sz w:val="19"/>
                          <w:szCs w:val="19"/>
                        </w:rPr>
                        <w:t xml:space="preserve">  courant octobre 2024</w:t>
                      </w:r>
                    </w:p>
                    <w:p w14:paraId="79CFCF62" w14:textId="7C91B879" w:rsidR="00111533" w:rsidRPr="00002BA7" w:rsidRDefault="00111533" w:rsidP="00E30B78">
                      <w:pPr>
                        <w:pStyle w:val="Paragraphedeliste"/>
                        <w:numPr>
                          <w:ilvl w:val="0"/>
                          <w:numId w:val="6"/>
                        </w:numPr>
                        <w:autoSpaceDE w:val="0"/>
                        <w:autoSpaceDN w:val="0"/>
                        <w:adjustRightInd w:val="0"/>
                        <w:spacing w:after="0" w:line="241" w:lineRule="atLeast"/>
                        <w:ind w:left="142" w:hanging="142"/>
                        <w:rPr>
                          <w:color w:val="FFFFFF" w:themeColor="background1"/>
                        </w:rPr>
                      </w:pPr>
                    </w:p>
                  </w:txbxContent>
                </v:textbox>
              </v:shape>
            </w:pict>
          </mc:Fallback>
        </mc:AlternateContent>
      </w:r>
    </w:p>
    <w:p w14:paraId="2B809CBE" w14:textId="77777777" w:rsidR="000E5422" w:rsidRDefault="000E5422" w:rsidP="00BD50BD"/>
    <w:p w14:paraId="0009EFC5" w14:textId="77777777" w:rsidR="000E5422" w:rsidRDefault="000E5422" w:rsidP="00BD50BD"/>
    <w:p w14:paraId="18400005" w14:textId="77777777" w:rsidR="000E5422" w:rsidRDefault="000E5422" w:rsidP="00BD50BD"/>
    <w:p w14:paraId="6A4D786D" w14:textId="77777777" w:rsidR="00B70EB1" w:rsidRDefault="00A036A3" w:rsidP="00BD50BD">
      <w:r>
        <w:rPr>
          <w:noProof/>
          <w:lang w:eastAsia="fr-FR"/>
        </w:rPr>
        <w:drawing>
          <wp:anchor distT="0" distB="0" distL="114300" distR="114300" simplePos="0" relativeHeight="251665920" behindDoc="0" locked="0" layoutInCell="1" allowOverlap="1" wp14:anchorId="6B34C102" wp14:editId="61DD6641">
            <wp:simplePos x="0" y="0"/>
            <wp:positionH relativeFrom="column">
              <wp:posOffset>6124253</wp:posOffset>
            </wp:positionH>
            <wp:positionV relativeFrom="paragraph">
              <wp:posOffset>44450</wp:posOffset>
            </wp:positionV>
            <wp:extent cx="763990" cy="76399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3990" cy="763990"/>
                    </a:xfrm>
                    <a:prstGeom prst="rect">
                      <a:avLst/>
                    </a:prstGeom>
                  </pic:spPr>
                </pic:pic>
              </a:graphicData>
            </a:graphic>
            <wp14:sizeRelH relativeFrom="margin">
              <wp14:pctWidth>0</wp14:pctWidth>
            </wp14:sizeRelH>
            <wp14:sizeRelV relativeFrom="margin">
              <wp14:pctHeight>0</wp14:pctHeight>
            </wp14:sizeRelV>
          </wp:anchor>
        </w:drawing>
      </w:r>
    </w:p>
    <w:p w14:paraId="3911CAB7" w14:textId="77777777" w:rsidR="000E5422" w:rsidRDefault="00E82C49" w:rsidP="00BD50BD">
      <w:r>
        <w:rPr>
          <w:noProof/>
          <w:lang w:eastAsia="fr-FR"/>
        </w:rPr>
        <mc:AlternateContent>
          <mc:Choice Requires="wps">
            <w:drawing>
              <wp:anchor distT="0" distB="0" distL="114300" distR="114300" simplePos="0" relativeHeight="251659776" behindDoc="0" locked="0" layoutInCell="1" allowOverlap="1" wp14:anchorId="05A8C7A0" wp14:editId="36FEE9D7">
                <wp:simplePos x="0" y="0"/>
                <wp:positionH relativeFrom="column">
                  <wp:posOffset>480784</wp:posOffset>
                </wp:positionH>
                <wp:positionV relativeFrom="paragraph">
                  <wp:posOffset>111398</wp:posOffset>
                </wp:positionV>
                <wp:extent cx="5067074" cy="525138"/>
                <wp:effectExtent l="0" t="0" r="635" b="889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074" cy="525138"/>
                        </a:xfrm>
                        <a:prstGeom prst="rect">
                          <a:avLst/>
                        </a:prstGeom>
                        <a:solidFill>
                          <a:srgbClr val="FFFFFF"/>
                        </a:solidFill>
                        <a:ln w="9525">
                          <a:noFill/>
                          <a:miter lim="800000"/>
                          <a:headEnd/>
                          <a:tailEnd/>
                        </a:ln>
                      </wps:spPr>
                      <wps:txbx>
                        <w:txbxContent>
                          <w:p w14:paraId="11928630" w14:textId="77777777" w:rsidR="00111533" w:rsidRDefault="00111533" w:rsidP="00002BA7">
                            <w:pPr>
                              <w:pStyle w:val="Pa0"/>
                              <w:rPr>
                                <w:color w:val="9B9C9C"/>
                                <w:sz w:val="14"/>
                                <w:szCs w:val="14"/>
                              </w:rPr>
                            </w:pPr>
                            <w:r>
                              <w:rPr>
                                <w:rStyle w:val="A7"/>
                              </w:rPr>
                              <w:t>*L’établissement gestionnaire des crédits établit un devis sur la base de cet appel auprès du CEA.</w:t>
                            </w:r>
                          </w:p>
                          <w:p w14:paraId="3D32A6C5" w14:textId="77777777" w:rsidR="00111533" w:rsidRDefault="00111533" w:rsidP="00002BA7">
                            <w:r>
                              <w:rPr>
                                <w:rStyle w:val="A7"/>
                              </w:rPr>
                              <w:t>En retour le CEA émet un ordre de commande. A la fin de l’échange d’expertises, l’établissement gestionnaire transmet toutes les pièces justificatives relatives aux dépenses effectuées au CEA qui contrôle et effectue le remboursement des frais avancés.</w:t>
                            </w:r>
                          </w:p>
                        </w:txbxContent>
                      </wps:txbx>
                      <wps:bodyPr rot="0" vert="horz" wrap="square" lIns="91440" tIns="45720" rIns="91440" bIns="45720" anchor="t" anchorCtr="0">
                        <a:noAutofit/>
                      </wps:bodyPr>
                    </wps:wsp>
                  </a:graphicData>
                </a:graphic>
              </wp:anchor>
            </w:drawing>
          </mc:Choice>
          <mc:Fallback>
            <w:pict>
              <v:shape w14:anchorId="05A8C7A0" id="_x0000_s1033" type="#_x0000_t202" style="position:absolute;margin-left:37.85pt;margin-top:8.75pt;width:399pt;height:41.3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" stroked="f">
                <v:textbox>
                  <w:txbxContent>
                    <w:p w14:paraId="11928630" w14:textId="77777777" w:rsidR="00111533" w:rsidRDefault="00111533" w:rsidP="00002BA7">
                      <w:pPr>
                        <w:pStyle w:val="Pa0"/>
                        <w:rPr>
                          <w:color w:val="9B9C9C"/>
                          <w:sz w:val="14"/>
                          <w:szCs w:val="14"/>
                        </w:rPr>
                      </w:pPr>
                      <w:r>
                        <w:rPr>
                          <w:rStyle w:val="A7"/>
                        </w:rPr>
                        <w:t>*L’établissement gestionnaire des crédits établit un devis sur la base de cet appel auprès du CEA.</w:t>
                      </w:r>
                    </w:p>
                    <w:p w14:paraId="3D32A6C5" w14:textId="77777777" w:rsidR="00111533" w:rsidRDefault="00111533" w:rsidP="00002BA7">
                      <w:r>
                        <w:rPr>
                          <w:rStyle w:val="A7"/>
                        </w:rPr>
                        <w:t>En retour le CEA émet un ordre de commande. A la fin de l’échange d’expertises, l’établissement gestionnaire transmet toutes les pièces justificatives relatives aux dépenses effectuées au CEA qui contrôle et effectue le remboursement des frais avancés.</w:t>
                      </w:r>
                    </w:p>
                  </w:txbxContent>
                </v:textbox>
              </v:shape>
            </w:pict>
          </mc:Fallback>
        </mc:AlternateContent>
      </w:r>
    </w:p>
    <w:p w14:paraId="7A9AA7B8" w14:textId="77777777" w:rsidR="00101ACF" w:rsidRDefault="00101ACF" w:rsidP="00463CE5">
      <w:pPr>
        <w:ind w:left="709"/>
        <w:rPr>
          <w:b/>
          <w:bCs/>
          <w:color w:val="008098"/>
          <w:sz w:val="23"/>
          <w:szCs w:val="23"/>
        </w:rPr>
      </w:pPr>
    </w:p>
    <w:p w14:paraId="1A212480" w14:textId="77777777" w:rsidR="00463CE5" w:rsidRDefault="00463CE5" w:rsidP="00463CE5">
      <w:pPr>
        <w:ind w:left="709"/>
        <w:rPr>
          <w:b/>
          <w:bCs/>
          <w:color w:val="008098"/>
          <w:sz w:val="23"/>
          <w:szCs w:val="23"/>
        </w:rPr>
      </w:pPr>
      <w:r>
        <w:rPr>
          <w:b/>
          <w:bCs/>
          <w:color w:val="008098"/>
          <w:sz w:val="23"/>
          <w:szCs w:val="23"/>
        </w:rPr>
        <w:t>FICHE D’IDENTITÉ DU PROJET</w:t>
      </w:r>
    </w:p>
    <w:p w14:paraId="0481F049" w14:textId="77777777" w:rsidR="00463CE5" w:rsidRDefault="00463CE5" w:rsidP="00463CE5">
      <w:pPr>
        <w:spacing w:after="40"/>
        <w:ind w:left="709"/>
        <w:rPr>
          <w:rStyle w:val="A3"/>
        </w:rPr>
      </w:pPr>
      <w:r>
        <w:rPr>
          <w:rStyle w:val="A3"/>
          <w:b/>
          <w:bCs/>
        </w:rPr>
        <w:t xml:space="preserve">Titre : </w:t>
      </w:r>
    </w:p>
    <w:p w14:paraId="07EBD353" w14:textId="77777777" w:rsidR="00463CE5" w:rsidRDefault="00463CE5" w:rsidP="00463CE5">
      <w:pPr>
        <w:spacing w:after="40"/>
        <w:ind w:left="709"/>
        <w:rPr>
          <w:rStyle w:val="A3"/>
        </w:rPr>
      </w:pPr>
      <w:r>
        <w:rPr>
          <w:rStyle w:val="A3"/>
          <w:b/>
          <w:bCs/>
        </w:rPr>
        <w:t xml:space="preserve">Acronyme (maximum 10 caractères) : </w:t>
      </w:r>
    </w:p>
    <w:p w14:paraId="7D16D078" w14:textId="77777777" w:rsidR="00463CE5" w:rsidRDefault="00463CE5" w:rsidP="00463CE5">
      <w:pPr>
        <w:spacing w:after="40"/>
        <w:ind w:left="709"/>
        <w:rPr>
          <w:rStyle w:val="A3"/>
          <w:b/>
          <w:bCs/>
        </w:rPr>
      </w:pPr>
      <w:r>
        <w:rPr>
          <w:rStyle w:val="A3"/>
          <w:b/>
          <w:bCs/>
        </w:rPr>
        <w:t xml:space="preserve">Durée : </w:t>
      </w:r>
    </w:p>
    <w:p w14:paraId="6F488A12" w14:textId="77777777" w:rsidR="00576E1E" w:rsidRDefault="00576E1E" w:rsidP="00463CE5">
      <w:pPr>
        <w:spacing w:after="40"/>
        <w:ind w:left="709"/>
        <w:rPr>
          <w:rStyle w:val="A3"/>
          <w:b/>
          <w:bCs/>
        </w:rPr>
      </w:pPr>
      <w:r>
        <w:rPr>
          <w:rStyle w:val="A3"/>
          <w:b/>
          <w:bCs/>
        </w:rPr>
        <w:t xml:space="preserve">Mots-clés : </w:t>
      </w:r>
    </w:p>
    <w:p w14:paraId="4CE5C5C1" w14:textId="77777777" w:rsidR="00576E1E" w:rsidRDefault="00576E1E" w:rsidP="00463CE5">
      <w:pPr>
        <w:spacing w:after="40"/>
        <w:ind w:left="709"/>
        <w:rPr>
          <w:rStyle w:val="A3"/>
          <w:b/>
          <w:bCs/>
        </w:rPr>
      </w:pPr>
      <w:r>
        <w:rPr>
          <w:rStyle w:val="A3"/>
          <w:b/>
          <w:bCs/>
        </w:rPr>
        <w:t>Résumé de l’échange d’expertises (5 lignes) :</w:t>
      </w:r>
    </w:p>
    <w:p w14:paraId="25E068A3" w14:textId="77777777" w:rsidR="00526085" w:rsidRDefault="00526085" w:rsidP="00463CE5">
      <w:pPr>
        <w:spacing w:after="40"/>
        <w:ind w:left="709"/>
        <w:rPr>
          <w:rStyle w:val="A3"/>
          <w:b/>
          <w:bCs/>
        </w:rPr>
      </w:pPr>
    </w:p>
    <w:p w14:paraId="2D1B01CB" w14:textId="77777777" w:rsidR="00526085" w:rsidRPr="00526085" w:rsidRDefault="00526085" w:rsidP="00526085">
      <w:pPr>
        <w:spacing w:after="40"/>
        <w:ind w:left="709"/>
        <w:rPr>
          <w:b/>
          <w:color w:val="000000"/>
          <w:sz w:val="19"/>
          <w:szCs w:val="19"/>
          <w:u w:val="single"/>
        </w:rPr>
      </w:pPr>
      <w:r w:rsidRPr="00526085">
        <w:rPr>
          <w:b/>
          <w:color w:val="000000"/>
          <w:sz w:val="19"/>
          <w:szCs w:val="19"/>
          <w:u w:val="single"/>
        </w:rPr>
        <w:t>Réseaux d’Expertise concernés (plusieurs choix possibles)</w:t>
      </w:r>
    </w:p>
    <w:p w14:paraId="002094A7" w14:textId="77777777" w:rsidR="00526085" w:rsidRPr="00526085" w:rsidRDefault="00526085" w:rsidP="00526085">
      <w:pPr>
        <w:spacing w:after="40"/>
        <w:ind w:left="709"/>
        <w:rPr>
          <w:b/>
          <w:color w:val="000000"/>
          <w:sz w:val="19"/>
          <w:szCs w:val="19"/>
          <w:u w:val="single"/>
        </w:rPr>
      </w:pPr>
    </w:p>
    <w:p w14:paraId="7CF37E37" w14:textId="77777777" w:rsidR="00526085" w:rsidRPr="00526085" w:rsidRDefault="00526085" w:rsidP="00526085">
      <w:pPr>
        <w:spacing w:after="40"/>
        <w:ind w:left="709"/>
        <w:rPr>
          <w:color w:val="000000"/>
          <w:sz w:val="19"/>
          <w:szCs w:val="19"/>
        </w:rPr>
      </w:pPr>
      <w:r w:rsidRPr="00526085">
        <w:rPr>
          <w:rFonts w:ascii="Segoe UI Symbol" w:hAnsi="Segoe UI Symbol" w:cs="Segoe UI Symbol"/>
          <w:color w:val="000000"/>
          <w:sz w:val="19"/>
          <w:szCs w:val="19"/>
        </w:rPr>
        <w:t>☐</w:t>
      </w:r>
      <w:r w:rsidRPr="00526085">
        <w:rPr>
          <w:color w:val="000000"/>
          <w:sz w:val="19"/>
          <w:szCs w:val="19"/>
        </w:rPr>
        <w:t xml:space="preserve"> RE1 Agents d’imagerie moléculaire   </w:t>
      </w:r>
      <w:r w:rsidRPr="00526085">
        <w:rPr>
          <w:rFonts w:ascii="Segoe UI Symbol" w:hAnsi="Segoe UI Symbol" w:cs="Segoe UI Symbol"/>
          <w:color w:val="000000"/>
          <w:sz w:val="19"/>
          <w:szCs w:val="19"/>
        </w:rPr>
        <w:t>☐</w:t>
      </w:r>
      <w:r w:rsidRPr="00526085">
        <w:rPr>
          <w:color w:val="000000"/>
          <w:sz w:val="19"/>
          <w:szCs w:val="19"/>
        </w:rPr>
        <w:t xml:space="preserve"> RE2 Instrumentations &amp; Innovations Technologiques</w:t>
      </w:r>
    </w:p>
    <w:p w14:paraId="243E02FD" w14:textId="7BE47F68" w:rsidR="00526085" w:rsidRPr="00526085" w:rsidRDefault="00526085" w:rsidP="00526085">
      <w:pPr>
        <w:spacing w:after="40"/>
        <w:ind w:left="709"/>
        <w:rPr>
          <w:color w:val="000000"/>
          <w:sz w:val="19"/>
          <w:szCs w:val="19"/>
        </w:rPr>
      </w:pPr>
      <w:r w:rsidRPr="00526085">
        <w:rPr>
          <w:rFonts w:ascii="Cambria Math" w:hAnsi="Cambria Math" w:cs="Cambria Math"/>
          <w:color w:val="000000"/>
          <w:sz w:val="19"/>
          <w:szCs w:val="19"/>
        </w:rPr>
        <w:t>⊠</w:t>
      </w:r>
      <w:r w:rsidRPr="00526085">
        <w:rPr>
          <w:color w:val="000000"/>
          <w:sz w:val="19"/>
          <w:szCs w:val="19"/>
        </w:rPr>
        <w:t xml:space="preserve"> RE3 Imagerie Interventionnelle         </w:t>
      </w:r>
      <w:r w:rsidRPr="00526085">
        <w:rPr>
          <w:rFonts w:ascii="Segoe UI Symbol" w:hAnsi="Segoe UI Symbol" w:cs="Segoe UI Symbol"/>
          <w:color w:val="000000"/>
          <w:sz w:val="19"/>
          <w:szCs w:val="19"/>
        </w:rPr>
        <w:t>☐</w:t>
      </w:r>
      <w:r w:rsidRPr="00526085">
        <w:rPr>
          <w:color w:val="000000"/>
          <w:sz w:val="19"/>
          <w:szCs w:val="19"/>
        </w:rPr>
        <w:t xml:space="preserve"> RE4 Traitement et Analyse en Imagerie Multimodale</w:t>
      </w:r>
    </w:p>
    <w:p w14:paraId="7A056146" w14:textId="77777777" w:rsidR="00526085" w:rsidRPr="00526085" w:rsidRDefault="00526085" w:rsidP="00526085">
      <w:pPr>
        <w:spacing w:after="40"/>
        <w:ind w:left="709"/>
        <w:rPr>
          <w:b/>
          <w:color w:val="000000"/>
          <w:sz w:val="19"/>
          <w:szCs w:val="19"/>
          <w:u w:val="single"/>
        </w:rPr>
      </w:pPr>
    </w:p>
    <w:p w14:paraId="3B71B191" w14:textId="77777777" w:rsidR="00526085" w:rsidRDefault="00526085" w:rsidP="00463CE5">
      <w:pPr>
        <w:spacing w:after="40"/>
        <w:ind w:left="709"/>
        <w:rPr>
          <w:rStyle w:val="A3"/>
        </w:rPr>
      </w:pPr>
    </w:p>
    <w:p w14:paraId="13B5DA53" w14:textId="77777777" w:rsidR="00463CE5" w:rsidRDefault="00463CE5" w:rsidP="00463CE5">
      <w:pPr>
        <w:spacing w:after="40"/>
        <w:ind w:left="709"/>
        <w:rPr>
          <w:rStyle w:val="A3"/>
        </w:rPr>
      </w:pPr>
    </w:p>
    <w:p w14:paraId="4285630A" w14:textId="77777777" w:rsidR="00B85A1D" w:rsidRDefault="00B85A1D" w:rsidP="00463CE5">
      <w:pPr>
        <w:spacing w:after="40"/>
        <w:ind w:left="709"/>
        <w:rPr>
          <w:color w:val="008098"/>
          <w:sz w:val="23"/>
          <w:szCs w:val="23"/>
        </w:rPr>
      </w:pPr>
      <w:r>
        <w:rPr>
          <w:b/>
          <w:bCs/>
          <w:color w:val="008098"/>
          <w:sz w:val="23"/>
          <w:szCs w:val="23"/>
        </w:rPr>
        <w:t xml:space="preserve">PORTEURS DU PROJET </w:t>
      </w:r>
      <w:r>
        <w:rPr>
          <w:color w:val="008098"/>
          <w:sz w:val="23"/>
          <w:szCs w:val="23"/>
        </w:rPr>
        <w:t>(1 PORTEUR POUR CHAQUE PARTENAIRE DE L’ÉCHANGE)</w:t>
      </w:r>
    </w:p>
    <w:tbl>
      <w:tblPr>
        <w:tblStyle w:val="Grilledutableau"/>
        <w:tblW w:w="0" w:type="auto"/>
        <w:tblInd w:w="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6"/>
        <w:gridCol w:w="2455"/>
        <w:gridCol w:w="2508"/>
        <w:gridCol w:w="2458"/>
      </w:tblGrid>
      <w:tr w:rsidR="00542CA8" w14:paraId="119D3F50" w14:textId="77777777" w:rsidTr="00872F75">
        <w:tc>
          <w:tcPr>
            <w:tcW w:w="2405" w:type="dxa"/>
            <w:shd w:val="clear" w:color="auto" w:fill="008198"/>
          </w:tcPr>
          <w:p w14:paraId="12355C04" w14:textId="77777777" w:rsidR="00FE22A9" w:rsidRPr="00FE22A9" w:rsidRDefault="00FE22A9" w:rsidP="00463CE5">
            <w:pPr>
              <w:spacing w:after="40"/>
              <w:rPr>
                <w:rStyle w:val="A3"/>
                <w:color w:val="FFFFFF" w:themeColor="background1"/>
              </w:rPr>
            </w:pPr>
            <w:r>
              <w:rPr>
                <w:rStyle w:val="A3"/>
                <w:color w:val="FFFFFF" w:themeColor="background1"/>
              </w:rPr>
              <w:t>Prénom Nom</w:t>
            </w:r>
          </w:p>
        </w:tc>
        <w:tc>
          <w:tcPr>
            <w:tcW w:w="2551" w:type="dxa"/>
            <w:shd w:val="clear" w:color="auto" w:fill="008198"/>
          </w:tcPr>
          <w:p w14:paraId="2417AFB7" w14:textId="77777777" w:rsidR="00FE22A9" w:rsidRPr="00FE22A9" w:rsidRDefault="00FE22A9" w:rsidP="00463CE5">
            <w:pPr>
              <w:spacing w:after="40"/>
              <w:rPr>
                <w:rStyle w:val="A3"/>
                <w:color w:val="FFFFFF" w:themeColor="background1"/>
              </w:rPr>
            </w:pPr>
            <w:r w:rsidRPr="00FE22A9">
              <w:rPr>
                <w:rStyle w:val="A3"/>
                <w:color w:val="FFFFFF" w:themeColor="background1"/>
              </w:rPr>
              <w:t>Email</w:t>
            </w:r>
          </w:p>
        </w:tc>
        <w:tc>
          <w:tcPr>
            <w:tcW w:w="2552" w:type="dxa"/>
            <w:shd w:val="clear" w:color="auto" w:fill="008198"/>
          </w:tcPr>
          <w:p w14:paraId="3BBCC40A" w14:textId="77777777" w:rsidR="00FE22A9" w:rsidRPr="00FE22A9" w:rsidRDefault="009B3096" w:rsidP="00463CE5">
            <w:pPr>
              <w:spacing w:after="40"/>
              <w:rPr>
                <w:rStyle w:val="A3"/>
                <w:color w:val="FFFFFF" w:themeColor="background1"/>
              </w:rPr>
            </w:pPr>
            <w:r>
              <w:rPr>
                <w:rStyle w:val="A3"/>
                <w:color w:val="FFFFFF" w:themeColor="background1"/>
              </w:rPr>
              <w:t>Equipe/laboratoire partenaire</w:t>
            </w:r>
          </w:p>
        </w:tc>
        <w:tc>
          <w:tcPr>
            <w:tcW w:w="2551" w:type="dxa"/>
            <w:shd w:val="clear" w:color="auto" w:fill="008198"/>
          </w:tcPr>
          <w:p w14:paraId="53B99530" w14:textId="77777777" w:rsidR="00FE22A9" w:rsidRPr="00FE22A9" w:rsidRDefault="009B3096" w:rsidP="00463CE5">
            <w:pPr>
              <w:spacing w:after="40"/>
              <w:rPr>
                <w:rStyle w:val="A3"/>
                <w:color w:val="FFFFFF" w:themeColor="background1"/>
              </w:rPr>
            </w:pPr>
            <w:r>
              <w:rPr>
                <w:rStyle w:val="A3"/>
                <w:color w:val="FFFFFF" w:themeColor="background1"/>
              </w:rPr>
              <w:t>Statut</w:t>
            </w:r>
          </w:p>
        </w:tc>
      </w:tr>
      <w:tr w:rsidR="009B3096" w14:paraId="0D1A78F9" w14:textId="77777777" w:rsidTr="00542CA8">
        <w:tc>
          <w:tcPr>
            <w:tcW w:w="2405" w:type="dxa"/>
          </w:tcPr>
          <w:p w14:paraId="5892909D" w14:textId="77777777" w:rsidR="00FE22A9" w:rsidRDefault="00FE22A9" w:rsidP="00463CE5">
            <w:pPr>
              <w:spacing w:after="40"/>
              <w:rPr>
                <w:rStyle w:val="A3"/>
              </w:rPr>
            </w:pPr>
          </w:p>
        </w:tc>
        <w:tc>
          <w:tcPr>
            <w:tcW w:w="2551" w:type="dxa"/>
          </w:tcPr>
          <w:p w14:paraId="09C2CBDA" w14:textId="77777777" w:rsidR="00FE22A9" w:rsidRDefault="00FE22A9" w:rsidP="00463CE5">
            <w:pPr>
              <w:spacing w:after="40"/>
              <w:rPr>
                <w:rStyle w:val="A3"/>
              </w:rPr>
            </w:pPr>
          </w:p>
        </w:tc>
        <w:tc>
          <w:tcPr>
            <w:tcW w:w="2552" w:type="dxa"/>
          </w:tcPr>
          <w:p w14:paraId="1113247E" w14:textId="77777777" w:rsidR="00FE22A9" w:rsidRDefault="00FE22A9" w:rsidP="00463CE5">
            <w:pPr>
              <w:spacing w:after="40"/>
              <w:rPr>
                <w:rStyle w:val="A3"/>
              </w:rPr>
            </w:pPr>
          </w:p>
        </w:tc>
        <w:tc>
          <w:tcPr>
            <w:tcW w:w="2551" w:type="dxa"/>
          </w:tcPr>
          <w:p w14:paraId="266BB564" w14:textId="77777777" w:rsidR="00FE22A9" w:rsidRDefault="00FE22A9" w:rsidP="00463CE5">
            <w:pPr>
              <w:spacing w:after="40"/>
              <w:rPr>
                <w:rStyle w:val="A3"/>
              </w:rPr>
            </w:pPr>
          </w:p>
        </w:tc>
      </w:tr>
      <w:tr w:rsidR="009B3096" w14:paraId="373C2885" w14:textId="77777777" w:rsidTr="00542CA8">
        <w:tc>
          <w:tcPr>
            <w:tcW w:w="2405" w:type="dxa"/>
          </w:tcPr>
          <w:p w14:paraId="4B9FB269" w14:textId="77777777" w:rsidR="00FE22A9" w:rsidRDefault="00FE22A9" w:rsidP="00463CE5">
            <w:pPr>
              <w:spacing w:after="40"/>
              <w:rPr>
                <w:rStyle w:val="A3"/>
              </w:rPr>
            </w:pPr>
          </w:p>
        </w:tc>
        <w:tc>
          <w:tcPr>
            <w:tcW w:w="2551" w:type="dxa"/>
          </w:tcPr>
          <w:p w14:paraId="488C4AB3" w14:textId="77777777" w:rsidR="00FE22A9" w:rsidRDefault="00FE22A9" w:rsidP="00463CE5">
            <w:pPr>
              <w:spacing w:after="40"/>
              <w:rPr>
                <w:rStyle w:val="A3"/>
              </w:rPr>
            </w:pPr>
          </w:p>
        </w:tc>
        <w:tc>
          <w:tcPr>
            <w:tcW w:w="2552" w:type="dxa"/>
          </w:tcPr>
          <w:p w14:paraId="491A85BA" w14:textId="77777777" w:rsidR="00FE22A9" w:rsidRDefault="00FE22A9" w:rsidP="00463CE5">
            <w:pPr>
              <w:spacing w:after="40"/>
              <w:rPr>
                <w:rStyle w:val="A3"/>
              </w:rPr>
            </w:pPr>
          </w:p>
        </w:tc>
        <w:tc>
          <w:tcPr>
            <w:tcW w:w="2551" w:type="dxa"/>
          </w:tcPr>
          <w:p w14:paraId="1988FC1A" w14:textId="77777777" w:rsidR="00FE22A9" w:rsidRDefault="00FE22A9" w:rsidP="00463CE5">
            <w:pPr>
              <w:spacing w:after="40"/>
              <w:rPr>
                <w:rStyle w:val="A3"/>
              </w:rPr>
            </w:pPr>
          </w:p>
        </w:tc>
      </w:tr>
      <w:tr w:rsidR="009B3096" w14:paraId="42BBFF00" w14:textId="77777777" w:rsidTr="00542CA8">
        <w:tc>
          <w:tcPr>
            <w:tcW w:w="2405" w:type="dxa"/>
          </w:tcPr>
          <w:p w14:paraId="19EB3D34" w14:textId="77777777" w:rsidR="00FE22A9" w:rsidRDefault="00FE22A9" w:rsidP="00463CE5">
            <w:pPr>
              <w:spacing w:after="40"/>
              <w:rPr>
                <w:rStyle w:val="A3"/>
              </w:rPr>
            </w:pPr>
          </w:p>
        </w:tc>
        <w:tc>
          <w:tcPr>
            <w:tcW w:w="2551" w:type="dxa"/>
          </w:tcPr>
          <w:p w14:paraId="7097A0EB" w14:textId="77777777" w:rsidR="00FE22A9" w:rsidRDefault="00FE22A9" w:rsidP="00463CE5">
            <w:pPr>
              <w:spacing w:after="40"/>
              <w:rPr>
                <w:rStyle w:val="A3"/>
              </w:rPr>
            </w:pPr>
          </w:p>
        </w:tc>
        <w:tc>
          <w:tcPr>
            <w:tcW w:w="2552" w:type="dxa"/>
          </w:tcPr>
          <w:p w14:paraId="04055DF2" w14:textId="77777777" w:rsidR="00FE22A9" w:rsidRDefault="00FE22A9" w:rsidP="00463CE5">
            <w:pPr>
              <w:spacing w:after="40"/>
              <w:rPr>
                <w:rStyle w:val="A3"/>
              </w:rPr>
            </w:pPr>
          </w:p>
        </w:tc>
        <w:tc>
          <w:tcPr>
            <w:tcW w:w="2551" w:type="dxa"/>
          </w:tcPr>
          <w:p w14:paraId="5CF1C914" w14:textId="77777777" w:rsidR="00FE22A9" w:rsidRDefault="00FE22A9" w:rsidP="00463CE5">
            <w:pPr>
              <w:spacing w:after="40"/>
              <w:rPr>
                <w:rStyle w:val="A3"/>
              </w:rPr>
            </w:pPr>
          </w:p>
        </w:tc>
      </w:tr>
      <w:tr w:rsidR="009B3096" w14:paraId="151B23EE" w14:textId="77777777" w:rsidTr="00542CA8">
        <w:tc>
          <w:tcPr>
            <w:tcW w:w="2405" w:type="dxa"/>
          </w:tcPr>
          <w:p w14:paraId="41326AB5" w14:textId="77777777" w:rsidR="00FE22A9" w:rsidRDefault="00FE22A9" w:rsidP="00463CE5">
            <w:pPr>
              <w:spacing w:after="40"/>
              <w:rPr>
                <w:rStyle w:val="A3"/>
              </w:rPr>
            </w:pPr>
          </w:p>
        </w:tc>
        <w:tc>
          <w:tcPr>
            <w:tcW w:w="2551" w:type="dxa"/>
          </w:tcPr>
          <w:p w14:paraId="46347513" w14:textId="77777777" w:rsidR="00FE22A9" w:rsidRDefault="00FE22A9" w:rsidP="00463CE5">
            <w:pPr>
              <w:spacing w:after="40"/>
              <w:rPr>
                <w:rStyle w:val="A3"/>
              </w:rPr>
            </w:pPr>
          </w:p>
        </w:tc>
        <w:tc>
          <w:tcPr>
            <w:tcW w:w="2552" w:type="dxa"/>
          </w:tcPr>
          <w:p w14:paraId="657C3324" w14:textId="77777777" w:rsidR="00FE22A9" w:rsidRDefault="00FE22A9" w:rsidP="00463CE5">
            <w:pPr>
              <w:spacing w:after="40"/>
              <w:rPr>
                <w:rStyle w:val="A3"/>
              </w:rPr>
            </w:pPr>
          </w:p>
        </w:tc>
        <w:tc>
          <w:tcPr>
            <w:tcW w:w="2551" w:type="dxa"/>
          </w:tcPr>
          <w:p w14:paraId="68C2D2BA" w14:textId="77777777" w:rsidR="00FE22A9" w:rsidRDefault="00FE22A9" w:rsidP="00463CE5">
            <w:pPr>
              <w:spacing w:after="40"/>
              <w:rPr>
                <w:rStyle w:val="A3"/>
              </w:rPr>
            </w:pPr>
          </w:p>
        </w:tc>
      </w:tr>
    </w:tbl>
    <w:p w14:paraId="4D3E2CB0" w14:textId="77777777" w:rsidR="00B85A1D" w:rsidRDefault="00B85A1D" w:rsidP="00463CE5">
      <w:pPr>
        <w:spacing w:after="40"/>
        <w:ind w:left="709"/>
        <w:rPr>
          <w:rStyle w:val="A3"/>
        </w:rPr>
      </w:pPr>
    </w:p>
    <w:p w14:paraId="654543DC" w14:textId="77777777" w:rsidR="00C86C65" w:rsidRPr="00872F75" w:rsidRDefault="003F1BE0" w:rsidP="00463CE5">
      <w:pPr>
        <w:spacing w:after="40"/>
        <w:ind w:left="709"/>
        <w:rPr>
          <w:b/>
          <w:bCs/>
          <w:color w:val="008198"/>
          <w:sz w:val="23"/>
          <w:szCs w:val="23"/>
        </w:rPr>
      </w:pPr>
      <w:r w:rsidRPr="00872F75">
        <w:rPr>
          <w:b/>
          <w:bCs/>
          <w:color w:val="008198"/>
          <w:sz w:val="23"/>
          <w:szCs w:val="23"/>
        </w:rPr>
        <w:t>RÉSUMÉ SCIENTIFIQUE AVEC RÉFÉRENCES</w:t>
      </w:r>
    </w:p>
    <w:p w14:paraId="2D494CA7" w14:textId="15B28576" w:rsidR="003F1BE0" w:rsidRDefault="00F670F2" w:rsidP="00463CE5">
      <w:pPr>
        <w:spacing w:after="40"/>
        <w:ind w:left="709"/>
        <w:rPr>
          <w:rFonts w:ascii="Calibri" w:hAnsi="Calibri" w:cs="Calibri"/>
          <w:i/>
          <w:iCs/>
          <w:color w:val="9B9C9C"/>
          <w:sz w:val="19"/>
          <w:szCs w:val="19"/>
        </w:rPr>
      </w:pPr>
      <w:r w:rsidRPr="003F1BE0">
        <w:rPr>
          <w:rFonts w:ascii="Calibri" w:hAnsi="Calibri" w:cs="Calibri"/>
          <w:i/>
          <w:iCs/>
          <w:color w:val="9B9C9C"/>
          <w:sz w:val="19"/>
          <w:szCs w:val="19"/>
        </w:rPr>
        <w:t>Maximum</w:t>
      </w:r>
      <w:r w:rsidR="00C86348">
        <w:rPr>
          <w:rFonts w:ascii="Calibri" w:hAnsi="Calibri" w:cs="Calibri"/>
          <w:i/>
          <w:iCs/>
          <w:color w:val="9B9C9C"/>
          <w:sz w:val="19"/>
          <w:szCs w:val="19"/>
        </w:rPr>
        <w:t xml:space="preserve"> </w:t>
      </w:r>
      <w:r w:rsidR="00576E1E">
        <w:rPr>
          <w:rFonts w:ascii="Calibri" w:hAnsi="Calibri" w:cs="Calibri"/>
          <w:i/>
          <w:iCs/>
          <w:color w:val="9B9C9C"/>
          <w:sz w:val="19"/>
          <w:szCs w:val="19"/>
        </w:rPr>
        <w:t>1</w:t>
      </w:r>
      <w:r w:rsidR="00C86348">
        <w:rPr>
          <w:rFonts w:ascii="Calibri" w:hAnsi="Calibri" w:cs="Calibri"/>
          <w:i/>
          <w:iCs/>
          <w:color w:val="9B9C9C"/>
          <w:sz w:val="19"/>
          <w:szCs w:val="19"/>
        </w:rPr>
        <w:t xml:space="preserve"> page</w:t>
      </w:r>
    </w:p>
    <w:p w14:paraId="700E7490" w14:textId="77777777" w:rsidR="003F1BE0" w:rsidRDefault="003F1BE0" w:rsidP="00463CE5">
      <w:pPr>
        <w:spacing w:after="40"/>
        <w:ind w:left="709"/>
        <w:rPr>
          <w:rFonts w:ascii="Calibri" w:hAnsi="Calibri" w:cs="Calibri"/>
          <w:i/>
          <w:iCs/>
          <w:color w:val="9B9C9C"/>
          <w:sz w:val="19"/>
          <w:szCs w:val="19"/>
        </w:rPr>
      </w:pPr>
      <w:r>
        <w:rPr>
          <w:rFonts w:ascii="Calibri" w:hAnsi="Calibri" w:cs="Calibri"/>
          <w:i/>
          <w:iCs/>
          <w:color w:val="9B9C9C"/>
          <w:sz w:val="19"/>
          <w:szCs w:val="19"/>
        </w:rPr>
        <w:t>Fa</w:t>
      </w:r>
      <w:r w:rsidRPr="003F1BE0">
        <w:rPr>
          <w:rFonts w:ascii="Calibri" w:hAnsi="Calibri" w:cs="Calibri"/>
          <w:i/>
          <w:iCs/>
          <w:color w:val="9B9C9C"/>
          <w:sz w:val="19"/>
          <w:szCs w:val="19"/>
        </w:rPr>
        <w:t>ire apparaître obligatoirement en suivant le plan les points suivants :</w:t>
      </w:r>
    </w:p>
    <w:p w14:paraId="759AA69B" w14:textId="77777777" w:rsidR="00B7592F" w:rsidRDefault="00B7592F" w:rsidP="00463CE5">
      <w:pPr>
        <w:spacing w:after="40"/>
        <w:ind w:left="709"/>
        <w:rPr>
          <w:rFonts w:ascii="Calibri" w:hAnsi="Calibri" w:cs="Calibri"/>
          <w:i/>
          <w:iCs/>
          <w:color w:val="9B9C9C"/>
          <w:sz w:val="19"/>
          <w:szCs w:val="19"/>
        </w:rPr>
      </w:pPr>
    </w:p>
    <w:p w14:paraId="48F67089" w14:textId="77777777" w:rsidR="00F670F2" w:rsidRPr="00526085" w:rsidRDefault="00F670F2" w:rsidP="00F670F2">
      <w:pPr>
        <w:spacing w:after="40"/>
        <w:ind w:left="709"/>
        <w:rPr>
          <w:color w:val="000000"/>
          <w:sz w:val="19"/>
          <w:szCs w:val="19"/>
        </w:rPr>
      </w:pPr>
    </w:p>
    <w:p w14:paraId="314804B9" w14:textId="77777777" w:rsidR="00F670F2" w:rsidRDefault="00101ACF" w:rsidP="00101ACF">
      <w:pPr>
        <w:pStyle w:val="Paragraphedeliste"/>
        <w:numPr>
          <w:ilvl w:val="0"/>
          <w:numId w:val="9"/>
        </w:numPr>
        <w:spacing w:after="40"/>
        <w:rPr>
          <w:b/>
          <w:iCs/>
          <w:color w:val="000000"/>
          <w:sz w:val="21"/>
          <w:szCs w:val="21"/>
        </w:rPr>
      </w:pPr>
      <w:r>
        <w:rPr>
          <w:b/>
          <w:iCs/>
          <w:color w:val="000000"/>
          <w:sz w:val="21"/>
          <w:szCs w:val="21"/>
        </w:rPr>
        <w:t>Objectifs scientifiques </w:t>
      </w:r>
    </w:p>
    <w:p w14:paraId="32E9F597" w14:textId="77777777" w:rsidR="00B7592F" w:rsidRPr="00B7592F" w:rsidRDefault="00B7592F" w:rsidP="00B7592F">
      <w:pPr>
        <w:spacing w:after="40"/>
        <w:rPr>
          <w:b/>
          <w:iCs/>
          <w:color w:val="000000"/>
          <w:sz w:val="21"/>
          <w:szCs w:val="21"/>
        </w:rPr>
      </w:pPr>
    </w:p>
    <w:p w14:paraId="547F672A" w14:textId="77777777" w:rsidR="00101ACF" w:rsidRPr="00101ACF" w:rsidRDefault="00101ACF" w:rsidP="00101ACF">
      <w:pPr>
        <w:pStyle w:val="Paragraphedeliste"/>
        <w:spacing w:after="40"/>
        <w:ind w:left="1069"/>
        <w:rPr>
          <w:b/>
          <w:iCs/>
          <w:color w:val="000000"/>
          <w:sz w:val="21"/>
          <w:szCs w:val="21"/>
        </w:rPr>
      </w:pPr>
    </w:p>
    <w:p w14:paraId="36A590C6" w14:textId="77777777" w:rsidR="00101ACF" w:rsidRDefault="00F670F2" w:rsidP="00101ACF">
      <w:pPr>
        <w:pStyle w:val="Paragraphedeliste"/>
        <w:numPr>
          <w:ilvl w:val="0"/>
          <w:numId w:val="9"/>
        </w:numPr>
        <w:spacing w:after="40"/>
        <w:rPr>
          <w:b/>
          <w:iCs/>
          <w:color w:val="000000"/>
          <w:sz w:val="21"/>
          <w:szCs w:val="21"/>
        </w:rPr>
      </w:pPr>
      <w:r w:rsidRPr="00101ACF">
        <w:rPr>
          <w:b/>
          <w:iCs/>
          <w:color w:val="000000"/>
          <w:sz w:val="21"/>
          <w:szCs w:val="21"/>
        </w:rPr>
        <w:t>A</w:t>
      </w:r>
      <w:r w:rsidR="00101ACF">
        <w:rPr>
          <w:b/>
          <w:iCs/>
          <w:color w:val="000000"/>
          <w:sz w:val="21"/>
          <w:szCs w:val="21"/>
        </w:rPr>
        <w:t>pproche envisagée </w:t>
      </w:r>
    </w:p>
    <w:p w14:paraId="08AFBF98" w14:textId="77777777" w:rsidR="00B7592F" w:rsidRPr="00B7592F" w:rsidRDefault="00B7592F" w:rsidP="00B7592F">
      <w:pPr>
        <w:spacing w:after="40"/>
        <w:rPr>
          <w:b/>
          <w:iCs/>
          <w:color w:val="000000"/>
          <w:sz w:val="21"/>
          <w:szCs w:val="21"/>
        </w:rPr>
      </w:pPr>
    </w:p>
    <w:p w14:paraId="5955DE84" w14:textId="77777777" w:rsidR="00101ACF" w:rsidRPr="00101ACF" w:rsidRDefault="00101ACF" w:rsidP="00101ACF">
      <w:pPr>
        <w:spacing w:after="40"/>
        <w:rPr>
          <w:b/>
          <w:iCs/>
          <w:color w:val="000000"/>
          <w:sz w:val="21"/>
          <w:szCs w:val="21"/>
        </w:rPr>
      </w:pPr>
    </w:p>
    <w:p w14:paraId="4E4665EA" w14:textId="77777777" w:rsidR="00F670F2" w:rsidRDefault="00101ACF" w:rsidP="00101ACF">
      <w:pPr>
        <w:pStyle w:val="Paragraphedeliste"/>
        <w:numPr>
          <w:ilvl w:val="0"/>
          <w:numId w:val="9"/>
        </w:numPr>
        <w:spacing w:after="40"/>
        <w:rPr>
          <w:b/>
          <w:iCs/>
          <w:color w:val="000000"/>
          <w:sz w:val="21"/>
          <w:szCs w:val="21"/>
        </w:rPr>
      </w:pPr>
      <w:r w:rsidRPr="00101ACF">
        <w:rPr>
          <w:b/>
          <w:iCs/>
          <w:color w:val="000000"/>
          <w:sz w:val="21"/>
          <w:szCs w:val="21"/>
        </w:rPr>
        <w:t>O</w:t>
      </w:r>
      <w:r>
        <w:rPr>
          <w:b/>
          <w:iCs/>
          <w:color w:val="000000"/>
          <w:sz w:val="21"/>
          <w:szCs w:val="21"/>
        </w:rPr>
        <w:t>riginalité et positionnement </w:t>
      </w:r>
    </w:p>
    <w:p w14:paraId="7DC0946D" w14:textId="77777777" w:rsidR="00B7592F" w:rsidRPr="00B7592F" w:rsidRDefault="00B7592F" w:rsidP="00B7592F">
      <w:pPr>
        <w:spacing w:after="40"/>
        <w:rPr>
          <w:b/>
          <w:iCs/>
          <w:color w:val="000000"/>
          <w:sz w:val="21"/>
          <w:szCs w:val="21"/>
        </w:rPr>
      </w:pPr>
    </w:p>
    <w:p w14:paraId="600B124E" w14:textId="77777777" w:rsidR="00101ACF" w:rsidRPr="00101ACF" w:rsidRDefault="00101ACF" w:rsidP="00101ACF">
      <w:pPr>
        <w:pStyle w:val="Paragraphedeliste"/>
        <w:spacing w:after="40"/>
        <w:ind w:left="1069"/>
        <w:rPr>
          <w:b/>
          <w:iCs/>
          <w:color w:val="000000"/>
          <w:sz w:val="21"/>
          <w:szCs w:val="21"/>
        </w:rPr>
      </w:pPr>
    </w:p>
    <w:p w14:paraId="23CA2C27" w14:textId="77777777" w:rsidR="00F670F2" w:rsidRDefault="00101ACF" w:rsidP="00101ACF">
      <w:pPr>
        <w:pStyle w:val="Paragraphedeliste"/>
        <w:numPr>
          <w:ilvl w:val="0"/>
          <w:numId w:val="9"/>
        </w:numPr>
        <w:spacing w:after="40"/>
        <w:rPr>
          <w:b/>
          <w:iCs/>
          <w:color w:val="000000"/>
          <w:sz w:val="21"/>
          <w:szCs w:val="21"/>
        </w:rPr>
      </w:pPr>
      <w:r w:rsidRPr="00101ACF">
        <w:rPr>
          <w:b/>
          <w:iCs/>
          <w:color w:val="000000"/>
          <w:sz w:val="21"/>
          <w:szCs w:val="21"/>
        </w:rPr>
        <w:t>Li</w:t>
      </w:r>
      <w:r w:rsidR="00F670F2" w:rsidRPr="00101ACF">
        <w:rPr>
          <w:b/>
          <w:iCs/>
          <w:color w:val="000000"/>
          <w:sz w:val="21"/>
          <w:szCs w:val="21"/>
        </w:rPr>
        <w:t>ens avec le(s) Réseau(x) d’Expertise de FLI</w:t>
      </w:r>
    </w:p>
    <w:p w14:paraId="1E0CAAA3" w14:textId="77777777" w:rsidR="00B7592F" w:rsidRDefault="00B7592F" w:rsidP="00B7592F">
      <w:pPr>
        <w:spacing w:after="40"/>
        <w:rPr>
          <w:b/>
          <w:iCs/>
          <w:color w:val="000000"/>
          <w:sz w:val="21"/>
          <w:szCs w:val="21"/>
        </w:rPr>
      </w:pPr>
    </w:p>
    <w:p w14:paraId="66FAFA37" w14:textId="77777777" w:rsidR="00B7592F" w:rsidRPr="00B7592F" w:rsidRDefault="00B7592F" w:rsidP="00B7592F">
      <w:pPr>
        <w:spacing w:after="40"/>
        <w:rPr>
          <w:b/>
          <w:iCs/>
          <w:color w:val="000000"/>
          <w:sz w:val="21"/>
          <w:szCs w:val="21"/>
        </w:rPr>
      </w:pPr>
    </w:p>
    <w:p w14:paraId="455E095D" w14:textId="77777777" w:rsidR="008E154E" w:rsidRPr="00DE1C74" w:rsidRDefault="008E154E" w:rsidP="00463CE5">
      <w:pPr>
        <w:spacing w:after="40"/>
        <w:ind w:left="709"/>
        <w:rPr>
          <w:rFonts w:ascii="Calibri" w:hAnsi="Calibri" w:cs="Calibri"/>
          <w:color w:val="9B9C9C"/>
          <w:sz w:val="19"/>
          <w:szCs w:val="19"/>
        </w:rPr>
      </w:pPr>
    </w:p>
    <w:p w14:paraId="439A1884" w14:textId="77777777" w:rsidR="00D73006" w:rsidRDefault="00D73006" w:rsidP="004D00D6">
      <w:pPr>
        <w:spacing w:after="40"/>
        <w:ind w:left="709" w:right="651" w:firstLine="425"/>
        <w:rPr>
          <w:rStyle w:val="A3"/>
        </w:rPr>
      </w:pPr>
    </w:p>
    <w:p w14:paraId="09AB50BB" w14:textId="77777777" w:rsidR="004D00D6" w:rsidRDefault="004D00D6" w:rsidP="004D00D6">
      <w:pPr>
        <w:spacing w:after="40"/>
        <w:ind w:left="709" w:right="651" w:firstLine="425"/>
        <w:rPr>
          <w:rStyle w:val="A3"/>
        </w:rPr>
      </w:pPr>
    </w:p>
    <w:p w14:paraId="0C44C212" w14:textId="77777777" w:rsidR="00B7592F" w:rsidRDefault="00B7592F" w:rsidP="00365D18">
      <w:pPr>
        <w:spacing w:after="40"/>
        <w:ind w:left="709" w:right="652"/>
        <w:rPr>
          <w:b/>
          <w:bCs/>
          <w:color w:val="008198"/>
          <w:sz w:val="23"/>
          <w:szCs w:val="23"/>
        </w:rPr>
      </w:pPr>
    </w:p>
    <w:p w14:paraId="44D5DF7E" w14:textId="77777777" w:rsidR="00B7592F" w:rsidRDefault="00B7592F" w:rsidP="00365D18">
      <w:pPr>
        <w:spacing w:after="40"/>
        <w:ind w:left="709" w:right="652"/>
        <w:rPr>
          <w:b/>
          <w:bCs/>
          <w:color w:val="008198"/>
          <w:sz w:val="23"/>
          <w:szCs w:val="23"/>
        </w:rPr>
      </w:pPr>
    </w:p>
    <w:p w14:paraId="5BEBAC07" w14:textId="77777777" w:rsidR="004D00D6" w:rsidRPr="00872F75" w:rsidRDefault="00365D18" w:rsidP="00365D18">
      <w:pPr>
        <w:spacing w:after="40"/>
        <w:ind w:left="709" w:right="652"/>
        <w:rPr>
          <w:b/>
          <w:bCs/>
          <w:color w:val="008198"/>
          <w:sz w:val="23"/>
          <w:szCs w:val="23"/>
        </w:rPr>
      </w:pPr>
      <w:r w:rsidRPr="00872F75">
        <w:rPr>
          <w:b/>
          <w:bCs/>
          <w:color w:val="008198"/>
          <w:sz w:val="23"/>
          <w:szCs w:val="23"/>
        </w:rPr>
        <w:t>COMPLÉMENTARITÉ ENTRE LES ÉQUIPES IMPLIQUÉES, CARACTÈRE STRUCTURANT DU PROJET, IMPLICATION ÉVENTUELLE D’UN AUTRE RÉSEAU D’EXPERTISE DE FLI</w:t>
      </w:r>
    </w:p>
    <w:p w14:paraId="7B337EC7" w14:textId="77777777" w:rsidR="004B6724" w:rsidRPr="004B6724" w:rsidRDefault="00662C00" w:rsidP="004B6724">
      <w:pPr>
        <w:autoSpaceDE w:val="0"/>
        <w:autoSpaceDN w:val="0"/>
        <w:adjustRightInd w:val="0"/>
        <w:spacing w:after="0" w:line="241" w:lineRule="atLeast"/>
        <w:ind w:left="709"/>
        <w:rPr>
          <w:rFonts w:ascii="Calibri" w:hAnsi="Calibri" w:cs="Calibri"/>
          <w:color w:val="9B9C9C"/>
          <w:sz w:val="19"/>
          <w:szCs w:val="19"/>
        </w:rPr>
      </w:pPr>
      <w:r>
        <w:rPr>
          <w:rFonts w:ascii="Calibri" w:hAnsi="Calibri" w:cs="Calibri"/>
          <w:i/>
          <w:iCs/>
          <w:color w:val="9B9C9C"/>
          <w:sz w:val="19"/>
          <w:szCs w:val="19"/>
        </w:rPr>
        <w:t>1/2 page - E</w:t>
      </w:r>
      <w:r w:rsidR="004B6724" w:rsidRPr="004B6724">
        <w:rPr>
          <w:rFonts w:ascii="Calibri" w:hAnsi="Calibri" w:cs="Calibri"/>
          <w:i/>
          <w:iCs/>
          <w:color w:val="9B9C9C"/>
          <w:sz w:val="19"/>
          <w:szCs w:val="19"/>
        </w:rPr>
        <w:t xml:space="preserve">xplicitez le rôle des différentes personnes de chaque </w:t>
      </w:r>
      <w:r>
        <w:rPr>
          <w:rFonts w:ascii="Calibri" w:hAnsi="Calibri" w:cs="Calibri"/>
          <w:i/>
          <w:iCs/>
          <w:color w:val="9B9C9C"/>
          <w:sz w:val="19"/>
          <w:szCs w:val="19"/>
        </w:rPr>
        <w:t>partie participant au programme</w:t>
      </w:r>
    </w:p>
    <w:p w14:paraId="01938A43" w14:textId="77777777" w:rsidR="00526085" w:rsidRPr="00526085" w:rsidRDefault="004B6724" w:rsidP="00526085">
      <w:pPr>
        <w:spacing w:after="40"/>
        <w:ind w:left="709" w:right="652"/>
        <w:rPr>
          <w:rStyle w:val="A3"/>
          <w:rFonts w:ascii="Calibri" w:hAnsi="Calibri" w:cs="Calibri"/>
          <w:i/>
          <w:iCs/>
          <w:color w:val="9B9C9C"/>
        </w:rPr>
      </w:pPr>
      <w:r w:rsidRPr="004B6724">
        <w:rPr>
          <w:rFonts w:ascii="Calibri" w:hAnsi="Calibri" w:cs="Calibri"/>
          <w:i/>
          <w:iCs/>
          <w:color w:val="9B9C9C"/>
          <w:sz w:val="19"/>
          <w:szCs w:val="19"/>
        </w:rPr>
        <w:t>Faire apparaître les compétences complémentaires et/ou besoins communs nécessaire à la réalisation du projet.</w:t>
      </w:r>
    </w:p>
    <w:p w14:paraId="142BEA75" w14:textId="77777777" w:rsidR="00526085" w:rsidRDefault="00526085" w:rsidP="00365D18">
      <w:pPr>
        <w:spacing w:after="40"/>
        <w:ind w:left="709" w:right="651" w:firstLine="425"/>
        <w:rPr>
          <w:rStyle w:val="A3"/>
        </w:rPr>
      </w:pPr>
    </w:p>
    <w:p w14:paraId="73CE543B" w14:textId="77777777" w:rsidR="00526085" w:rsidRDefault="00526085" w:rsidP="00365D18">
      <w:pPr>
        <w:spacing w:after="40"/>
        <w:ind w:left="709" w:right="651" w:firstLine="425"/>
        <w:rPr>
          <w:rStyle w:val="A3"/>
        </w:rPr>
      </w:pPr>
    </w:p>
    <w:p w14:paraId="4D825CF2" w14:textId="77777777" w:rsidR="00101ACF" w:rsidRDefault="00101ACF" w:rsidP="004B6724">
      <w:pPr>
        <w:spacing w:after="40"/>
        <w:ind w:left="709" w:right="651"/>
        <w:rPr>
          <w:b/>
          <w:bCs/>
          <w:color w:val="008198"/>
          <w:sz w:val="23"/>
          <w:szCs w:val="23"/>
        </w:rPr>
      </w:pPr>
    </w:p>
    <w:p w14:paraId="1D349BBD" w14:textId="77777777" w:rsidR="00333311" w:rsidRPr="00872F75" w:rsidRDefault="004B6724" w:rsidP="004B6724">
      <w:pPr>
        <w:spacing w:after="40"/>
        <w:ind w:left="709" w:right="651"/>
        <w:rPr>
          <w:b/>
          <w:bCs/>
          <w:color w:val="008198"/>
          <w:sz w:val="23"/>
          <w:szCs w:val="23"/>
        </w:rPr>
      </w:pPr>
      <w:r w:rsidRPr="00872F75">
        <w:rPr>
          <w:b/>
          <w:bCs/>
          <w:color w:val="008198"/>
          <w:sz w:val="23"/>
          <w:szCs w:val="23"/>
        </w:rPr>
        <w:t>AIDE DEMANDÉE</w:t>
      </w:r>
    </w:p>
    <w:p w14:paraId="064763C0" w14:textId="77777777" w:rsidR="004B6724" w:rsidRDefault="004B6724" w:rsidP="004B6724">
      <w:pPr>
        <w:spacing w:after="40"/>
        <w:ind w:left="709" w:right="651"/>
        <w:rPr>
          <w:rFonts w:ascii="Calibri" w:hAnsi="Calibri" w:cs="Calibri"/>
          <w:i/>
          <w:iCs/>
          <w:color w:val="9B9C9C"/>
          <w:sz w:val="19"/>
          <w:szCs w:val="19"/>
        </w:rPr>
      </w:pPr>
      <w:r w:rsidRPr="004B6724">
        <w:rPr>
          <w:rFonts w:ascii="Calibri" w:hAnsi="Calibri" w:cs="Calibri"/>
          <w:i/>
          <w:iCs/>
          <w:color w:val="9B9C9C"/>
          <w:sz w:val="19"/>
          <w:szCs w:val="19"/>
        </w:rPr>
        <w:t>Avec bref descriptif des dépenses complémentaires envisagées** : (petits équipements &lt; 4 k€, missions en France, missions à l’étranger dans la limite de 1 000 €/partenaire***, stages M2, créneaux d’imagerie, congrès, journées annuelles des réseaux d’expertise-FLI etc…).</w:t>
      </w:r>
    </w:p>
    <w:p w14:paraId="7BCA782A" w14:textId="77777777" w:rsidR="00EF5B92" w:rsidRPr="00EF5B92" w:rsidRDefault="00EF5B92" w:rsidP="004B6724">
      <w:pPr>
        <w:spacing w:after="40"/>
        <w:ind w:left="709" w:right="651"/>
        <w:rPr>
          <w:rFonts w:ascii="Calibri" w:hAnsi="Calibri" w:cs="Calibri"/>
          <w:color w:val="9B9C9C"/>
          <w:sz w:val="19"/>
          <w:szCs w:val="19"/>
        </w:rPr>
      </w:pPr>
    </w:p>
    <w:tbl>
      <w:tblPr>
        <w:tblStyle w:val="Grilledutableau"/>
        <w:tblW w:w="0" w:type="auto"/>
        <w:tblInd w:w="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44"/>
        <w:gridCol w:w="1275"/>
        <w:gridCol w:w="1134"/>
        <w:gridCol w:w="1694"/>
      </w:tblGrid>
      <w:tr w:rsidR="00D73006" w14:paraId="1DF43DCA" w14:textId="77777777" w:rsidTr="00872F75">
        <w:tc>
          <w:tcPr>
            <w:tcW w:w="5665" w:type="dxa"/>
            <w:shd w:val="clear" w:color="auto" w:fill="008198"/>
          </w:tcPr>
          <w:p w14:paraId="2170E509" w14:textId="77777777" w:rsidR="0034711A" w:rsidRPr="00FE22A9" w:rsidRDefault="0034711A" w:rsidP="00111533">
            <w:pPr>
              <w:spacing w:after="40"/>
              <w:rPr>
                <w:rStyle w:val="A3"/>
                <w:color w:val="FFFFFF" w:themeColor="background1"/>
              </w:rPr>
            </w:pPr>
            <w:r>
              <w:rPr>
                <w:rStyle w:val="A3"/>
                <w:color w:val="FFFFFF" w:themeColor="background1"/>
              </w:rPr>
              <w:t>Description de la dépense</w:t>
            </w:r>
          </w:p>
        </w:tc>
        <w:tc>
          <w:tcPr>
            <w:tcW w:w="1276" w:type="dxa"/>
            <w:shd w:val="clear" w:color="auto" w:fill="008198"/>
          </w:tcPr>
          <w:p w14:paraId="030F54D4" w14:textId="77777777" w:rsidR="0034711A" w:rsidRPr="00FE22A9" w:rsidRDefault="0034711A" w:rsidP="00111533">
            <w:pPr>
              <w:spacing w:after="40"/>
              <w:rPr>
                <w:rStyle w:val="A3"/>
                <w:color w:val="FFFFFF" w:themeColor="background1"/>
              </w:rPr>
            </w:pPr>
            <w:r>
              <w:rPr>
                <w:rStyle w:val="A3"/>
                <w:color w:val="FFFFFF" w:themeColor="background1"/>
              </w:rPr>
              <w:t>Prix unitaire</w:t>
            </w:r>
          </w:p>
        </w:tc>
        <w:tc>
          <w:tcPr>
            <w:tcW w:w="1134" w:type="dxa"/>
            <w:shd w:val="clear" w:color="auto" w:fill="008198"/>
          </w:tcPr>
          <w:p w14:paraId="7E35F239" w14:textId="77777777" w:rsidR="0034711A" w:rsidRPr="00FE22A9" w:rsidRDefault="0034711A" w:rsidP="00111533">
            <w:pPr>
              <w:spacing w:after="40"/>
              <w:rPr>
                <w:rStyle w:val="A3"/>
                <w:color w:val="FFFFFF" w:themeColor="background1"/>
              </w:rPr>
            </w:pPr>
            <w:r>
              <w:rPr>
                <w:rStyle w:val="A3"/>
                <w:color w:val="FFFFFF" w:themeColor="background1"/>
              </w:rPr>
              <w:t>Quantité</w:t>
            </w:r>
          </w:p>
        </w:tc>
        <w:tc>
          <w:tcPr>
            <w:tcW w:w="1701" w:type="dxa"/>
            <w:shd w:val="clear" w:color="auto" w:fill="008198"/>
          </w:tcPr>
          <w:p w14:paraId="769A712A" w14:textId="77777777" w:rsidR="0034711A" w:rsidRPr="00FE22A9" w:rsidRDefault="0034711A" w:rsidP="00111533">
            <w:pPr>
              <w:spacing w:after="40"/>
              <w:rPr>
                <w:rStyle w:val="A3"/>
                <w:color w:val="FFFFFF" w:themeColor="background1"/>
              </w:rPr>
            </w:pPr>
            <w:r>
              <w:rPr>
                <w:rStyle w:val="A3"/>
                <w:color w:val="FFFFFF" w:themeColor="background1"/>
              </w:rPr>
              <w:t>Total</w:t>
            </w:r>
          </w:p>
        </w:tc>
      </w:tr>
      <w:tr w:rsidR="0034711A" w14:paraId="78284EEB" w14:textId="77777777" w:rsidTr="00D73006">
        <w:tc>
          <w:tcPr>
            <w:tcW w:w="5665" w:type="dxa"/>
          </w:tcPr>
          <w:p w14:paraId="3DF326A8" w14:textId="77777777" w:rsidR="0034711A" w:rsidRDefault="0034711A" w:rsidP="00111533">
            <w:pPr>
              <w:spacing w:after="40"/>
              <w:rPr>
                <w:rStyle w:val="A3"/>
              </w:rPr>
            </w:pPr>
          </w:p>
        </w:tc>
        <w:tc>
          <w:tcPr>
            <w:tcW w:w="1276" w:type="dxa"/>
          </w:tcPr>
          <w:p w14:paraId="341EBE51" w14:textId="77777777" w:rsidR="0034711A" w:rsidRDefault="0034711A" w:rsidP="00111533">
            <w:pPr>
              <w:spacing w:after="40"/>
              <w:rPr>
                <w:rStyle w:val="A3"/>
              </w:rPr>
            </w:pPr>
          </w:p>
        </w:tc>
        <w:tc>
          <w:tcPr>
            <w:tcW w:w="1134" w:type="dxa"/>
          </w:tcPr>
          <w:p w14:paraId="1A78079D" w14:textId="77777777" w:rsidR="0034711A" w:rsidRDefault="0034711A" w:rsidP="00111533">
            <w:pPr>
              <w:spacing w:after="40"/>
              <w:rPr>
                <w:rStyle w:val="A3"/>
              </w:rPr>
            </w:pPr>
          </w:p>
        </w:tc>
        <w:tc>
          <w:tcPr>
            <w:tcW w:w="1701" w:type="dxa"/>
          </w:tcPr>
          <w:p w14:paraId="09C8D1E1" w14:textId="77777777" w:rsidR="0034711A" w:rsidRDefault="0034711A" w:rsidP="00111533">
            <w:pPr>
              <w:spacing w:after="40"/>
              <w:rPr>
                <w:rStyle w:val="A3"/>
              </w:rPr>
            </w:pPr>
          </w:p>
        </w:tc>
      </w:tr>
      <w:tr w:rsidR="0034711A" w14:paraId="1CF5FBAC" w14:textId="77777777" w:rsidTr="00D73006">
        <w:tc>
          <w:tcPr>
            <w:tcW w:w="5665" w:type="dxa"/>
          </w:tcPr>
          <w:p w14:paraId="3D6897B0" w14:textId="77777777" w:rsidR="0034711A" w:rsidRDefault="0034711A" w:rsidP="00111533">
            <w:pPr>
              <w:spacing w:after="40"/>
              <w:rPr>
                <w:rStyle w:val="A3"/>
              </w:rPr>
            </w:pPr>
          </w:p>
        </w:tc>
        <w:tc>
          <w:tcPr>
            <w:tcW w:w="1276" w:type="dxa"/>
          </w:tcPr>
          <w:p w14:paraId="709020C3" w14:textId="77777777" w:rsidR="0034711A" w:rsidRDefault="0034711A" w:rsidP="00111533">
            <w:pPr>
              <w:spacing w:after="40"/>
              <w:rPr>
                <w:rStyle w:val="A3"/>
              </w:rPr>
            </w:pPr>
          </w:p>
        </w:tc>
        <w:tc>
          <w:tcPr>
            <w:tcW w:w="1134" w:type="dxa"/>
          </w:tcPr>
          <w:p w14:paraId="6445D345" w14:textId="77777777" w:rsidR="0034711A" w:rsidRDefault="0034711A" w:rsidP="00111533">
            <w:pPr>
              <w:spacing w:after="40"/>
              <w:rPr>
                <w:rStyle w:val="A3"/>
              </w:rPr>
            </w:pPr>
          </w:p>
        </w:tc>
        <w:tc>
          <w:tcPr>
            <w:tcW w:w="1701" w:type="dxa"/>
          </w:tcPr>
          <w:p w14:paraId="65C6F6C6" w14:textId="77777777" w:rsidR="0034711A" w:rsidRDefault="0034711A" w:rsidP="00111533">
            <w:pPr>
              <w:spacing w:after="40"/>
              <w:rPr>
                <w:rStyle w:val="A3"/>
              </w:rPr>
            </w:pPr>
          </w:p>
        </w:tc>
      </w:tr>
      <w:tr w:rsidR="0034711A" w14:paraId="4C97DD8A" w14:textId="77777777" w:rsidTr="00D73006">
        <w:tc>
          <w:tcPr>
            <w:tcW w:w="5665" w:type="dxa"/>
          </w:tcPr>
          <w:p w14:paraId="23C4C4FC" w14:textId="77777777" w:rsidR="0034711A" w:rsidRDefault="0034711A" w:rsidP="00111533">
            <w:pPr>
              <w:spacing w:after="40"/>
              <w:rPr>
                <w:rStyle w:val="A3"/>
              </w:rPr>
            </w:pPr>
          </w:p>
        </w:tc>
        <w:tc>
          <w:tcPr>
            <w:tcW w:w="1276" w:type="dxa"/>
          </w:tcPr>
          <w:p w14:paraId="4EC5C6AC" w14:textId="77777777" w:rsidR="0034711A" w:rsidRDefault="0034711A" w:rsidP="00111533">
            <w:pPr>
              <w:spacing w:after="40"/>
              <w:rPr>
                <w:rStyle w:val="A3"/>
              </w:rPr>
            </w:pPr>
          </w:p>
        </w:tc>
        <w:tc>
          <w:tcPr>
            <w:tcW w:w="1134" w:type="dxa"/>
          </w:tcPr>
          <w:p w14:paraId="14638722" w14:textId="77777777" w:rsidR="0034711A" w:rsidRDefault="0034711A" w:rsidP="00111533">
            <w:pPr>
              <w:spacing w:after="40"/>
              <w:rPr>
                <w:rStyle w:val="A3"/>
              </w:rPr>
            </w:pPr>
          </w:p>
        </w:tc>
        <w:tc>
          <w:tcPr>
            <w:tcW w:w="1701" w:type="dxa"/>
          </w:tcPr>
          <w:p w14:paraId="4943E43D" w14:textId="77777777" w:rsidR="0034711A" w:rsidRDefault="0034711A" w:rsidP="00111533">
            <w:pPr>
              <w:spacing w:after="40"/>
              <w:rPr>
                <w:rStyle w:val="A3"/>
              </w:rPr>
            </w:pPr>
          </w:p>
        </w:tc>
      </w:tr>
      <w:tr w:rsidR="0034711A" w14:paraId="7BEC087C" w14:textId="77777777" w:rsidTr="00D73006">
        <w:tc>
          <w:tcPr>
            <w:tcW w:w="5665" w:type="dxa"/>
            <w:tcBorders>
              <w:bottom w:val="single" w:sz="4" w:space="0" w:color="D9D9D9" w:themeColor="background1" w:themeShade="D9"/>
            </w:tcBorders>
          </w:tcPr>
          <w:p w14:paraId="791AC7C1" w14:textId="77777777" w:rsidR="0034711A" w:rsidRDefault="0034711A" w:rsidP="00111533">
            <w:pPr>
              <w:spacing w:after="40"/>
              <w:rPr>
                <w:rStyle w:val="A3"/>
              </w:rPr>
            </w:pPr>
          </w:p>
        </w:tc>
        <w:tc>
          <w:tcPr>
            <w:tcW w:w="1276" w:type="dxa"/>
            <w:tcBorders>
              <w:bottom w:val="single" w:sz="4" w:space="0" w:color="D9D9D9" w:themeColor="background1" w:themeShade="D9"/>
            </w:tcBorders>
          </w:tcPr>
          <w:p w14:paraId="136E220A" w14:textId="77777777" w:rsidR="0034711A" w:rsidRDefault="0034711A" w:rsidP="00111533">
            <w:pPr>
              <w:spacing w:after="40"/>
              <w:rPr>
                <w:rStyle w:val="A3"/>
              </w:rPr>
            </w:pPr>
          </w:p>
        </w:tc>
        <w:tc>
          <w:tcPr>
            <w:tcW w:w="1134" w:type="dxa"/>
            <w:tcBorders>
              <w:bottom w:val="single" w:sz="4" w:space="0" w:color="D9D9D9" w:themeColor="background1" w:themeShade="D9"/>
            </w:tcBorders>
          </w:tcPr>
          <w:p w14:paraId="031C94E8" w14:textId="77777777" w:rsidR="0034711A" w:rsidRDefault="0034711A" w:rsidP="00111533">
            <w:pPr>
              <w:spacing w:after="40"/>
              <w:rPr>
                <w:rStyle w:val="A3"/>
              </w:rPr>
            </w:pPr>
          </w:p>
        </w:tc>
        <w:tc>
          <w:tcPr>
            <w:tcW w:w="1701" w:type="dxa"/>
            <w:tcBorders>
              <w:bottom w:val="single" w:sz="4" w:space="0" w:color="D9D9D9" w:themeColor="background1" w:themeShade="D9"/>
            </w:tcBorders>
          </w:tcPr>
          <w:p w14:paraId="7A892F64" w14:textId="77777777" w:rsidR="0034711A" w:rsidRDefault="0034711A" w:rsidP="00111533">
            <w:pPr>
              <w:spacing w:after="40"/>
              <w:rPr>
                <w:rStyle w:val="A3"/>
              </w:rPr>
            </w:pPr>
          </w:p>
        </w:tc>
      </w:tr>
      <w:tr w:rsidR="0034711A" w14:paraId="63723280" w14:textId="77777777" w:rsidTr="00872F75">
        <w:tc>
          <w:tcPr>
            <w:tcW w:w="8075" w:type="dxa"/>
            <w:gridSpan w:val="3"/>
            <w:shd w:val="clear" w:color="auto" w:fill="E8F1F4"/>
          </w:tcPr>
          <w:p w14:paraId="290E893D" w14:textId="77777777" w:rsidR="0034711A" w:rsidRDefault="00F7154B" w:rsidP="00872F75">
            <w:pPr>
              <w:tabs>
                <w:tab w:val="left" w:pos="5697"/>
                <w:tab w:val="left" w:pos="6211"/>
              </w:tabs>
              <w:spacing w:after="40"/>
              <w:rPr>
                <w:rStyle w:val="A3"/>
              </w:rPr>
            </w:pPr>
            <w:r w:rsidRPr="00872F75">
              <w:rPr>
                <w:rStyle w:val="A3"/>
                <w:color w:val="008198"/>
              </w:rPr>
              <w:t>Total dépense</w:t>
            </w:r>
            <w:r>
              <w:rPr>
                <w:rStyle w:val="A3"/>
                <w:color w:val="128CB2"/>
              </w:rPr>
              <w:tab/>
            </w:r>
            <w:r w:rsidR="00872F75">
              <w:rPr>
                <w:rStyle w:val="A3"/>
                <w:color w:val="128CB2"/>
              </w:rPr>
              <w:tab/>
            </w:r>
          </w:p>
        </w:tc>
        <w:tc>
          <w:tcPr>
            <w:tcW w:w="1701" w:type="dxa"/>
            <w:shd w:val="clear" w:color="auto" w:fill="D9D9D9" w:themeFill="background1" w:themeFillShade="D9"/>
          </w:tcPr>
          <w:p w14:paraId="2DB3BD4E" w14:textId="77777777" w:rsidR="0034711A" w:rsidRDefault="0034711A" w:rsidP="00111533">
            <w:pPr>
              <w:spacing w:after="40"/>
              <w:rPr>
                <w:rStyle w:val="A3"/>
              </w:rPr>
            </w:pPr>
          </w:p>
        </w:tc>
      </w:tr>
    </w:tbl>
    <w:p w14:paraId="2F08382F" w14:textId="77777777" w:rsidR="00EF5B92" w:rsidRDefault="00EF5B92" w:rsidP="004B6724">
      <w:pPr>
        <w:spacing w:after="40"/>
        <w:ind w:left="709" w:right="651"/>
        <w:rPr>
          <w:rStyle w:val="A3"/>
        </w:rPr>
      </w:pPr>
    </w:p>
    <w:p w14:paraId="69603B30" w14:textId="77777777" w:rsidR="00333311" w:rsidRDefault="00333311" w:rsidP="00365D18">
      <w:pPr>
        <w:spacing w:after="40"/>
        <w:ind w:left="709" w:right="651" w:firstLine="425"/>
        <w:rPr>
          <w:rStyle w:val="A3"/>
        </w:rPr>
      </w:pPr>
    </w:p>
    <w:tbl>
      <w:tblPr>
        <w:tblStyle w:val="Grilledutableau"/>
        <w:tblW w:w="0" w:type="auto"/>
        <w:tblInd w:w="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39"/>
        <w:gridCol w:w="2543"/>
        <w:gridCol w:w="2824"/>
        <w:gridCol w:w="1841"/>
      </w:tblGrid>
      <w:tr w:rsidR="00D73006" w14:paraId="680C2ECA" w14:textId="77777777" w:rsidTr="00872F75">
        <w:tc>
          <w:tcPr>
            <w:tcW w:w="2547" w:type="dxa"/>
            <w:shd w:val="clear" w:color="auto" w:fill="008198"/>
          </w:tcPr>
          <w:p w14:paraId="2BCB91A8" w14:textId="77777777" w:rsidR="00D73006" w:rsidRPr="00FE22A9" w:rsidRDefault="00D73006" w:rsidP="00111533">
            <w:pPr>
              <w:spacing w:after="40"/>
              <w:rPr>
                <w:rStyle w:val="A3"/>
                <w:color w:val="FFFFFF" w:themeColor="background1"/>
              </w:rPr>
            </w:pPr>
            <w:r>
              <w:rPr>
                <w:rStyle w:val="A3"/>
                <w:color w:val="FFFFFF" w:themeColor="background1"/>
              </w:rPr>
              <w:t>Laboratoire partenaire</w:t>
            </w:r>
          </w:p>
        </w:tc>
        <w:tc>
          <w:tcPr>
            <w:tcW w:w="2551" w:type="dxa"/>
            <w:shd w:val="clear" w:color="auto" w:fill="008198"/>
          </w:tcPr>
          <w:p w14:paraId="3B9F9F1E" w14:textId="77777777" w:rsidR="00D73006" w:rsidRPr="00FE22A9" w:rsidRDefault="00D73006" w:rsidP="00111533">
            <w:pPr>
              <w:spacing w:after="40"/>
              <w:rPr>
                <w:rStyle w:val="A3"/>
                <w:color w:val="FFFFFF" w:themeColor="background1"/>
              </w:rPr>
            </w:pPr>
            <w:r>
              <w:rPr>
                <w:rStyle w:val="A3"/>
                <w:color w:val="FFFFFF" w:themeColor="background1"/>
              </w:rPr>
              <w:t>Délégation financière gestionnaire des crédits</w:t>
            </w:r>
          </w:p>
        </w:tc>
        <w:tc>
          <w:tcPr>
            <w:tcW w:w="2835" w:type="dxa"/>
            <w:shd w:val="clear" w:color="auto" w:fill="008198"/>
          </w:tcPr>
          <w:p w14:paraId="75A80781" w14:textId="77777777" w:rsidR="00D73006" w:rsidRPr="00FE22A9" w:rsidRDefault="00D73006" w:rsidP="00111533">
            <w:pPr>
              <w:spacing w:after="40"/>
              <w:rPr>
                <w:rStyle w:val="A3"/>
                <w:color w:val="FFFFFF" w:themeColor="background1"/>
              </w:rPr>
            </w:pPr>
            <w:r>
              <w:rPr>
                <w:rStyle w:val="A3"/>
                <w:color w:val="FFFFFF" w:themeColor="background1"/>
              </w:rPr>
              <w:t>Contact financier pour le devis, la commande et la refacturation</w:t>
            </w:r>
          </w:p>
        </w:tc>
        <w:tc>
          <w:tcPr>
            <w:tcW w:w="1843" w:type="dxa"/>
            <w:shd w:val="clear" w:color="auto" w:fill="008198"/>
          </w:tcPr>
          <w:p w14:paraId="4A34D640" w14:textId="77777777" w:rsidR="00D73006" w:rsidRPr="00FE22A9" w:rsidRDefault="00D73006" w:rsidP="00111533">
            <w:pPr>
              <w:spacing w:after="40"/>
              <w:rPr>
                <w:rStyle w:val="A3"/>
                <w:color w:val="FFFFFF" w:themeColor="background1"/>
              </w:rPr>
            </w:pPr>
            <w:r>
              <w:rPr>
                <w:rStyle w:val="A3"/>
                <w:color w:val="FFFFFF" w:themeColor="background1"/>
              </w:rPr>
              <w:t>Montant à répartir (&gt;6k€/laboratoire)</w:t>
            </w:r>
          </w:p>
        </w:tc>
      </w:tr>
      <w:tr w:rsidR="00D73006" w14:paraId="5A4165AC" w14:textId="77777777" w:rsidTr="00D73006">
        <w:tc>
          <w:tcPr>
            <w:tcW w:w="2547" w:type="dxa"/>
          </w:tcPr>
          <w:p w14:paraId="366BD78C" w14:textId="77777777" w:rsidR="00D73006" w:rsidRPr="00D73006" w:rsidRDefault="00D73006" w:rsidP="00111533">
            <w:pPr>
              <w:spacing w:after="40"/>
              <w:rPr>
                <w:rStyle w:val="A3"/>
              </w:rPr>
            </w:pPr>
            <w:r w:rsidRPr="00D73006">
              <w:rPr>
                <w:rFonts w:ascii="Calibri" w:hAnsi="Calibri" w:cs="Calibri"/>
                <w:i/>
                <w:iCs/>
                <w:color w:val="9B9C9C"/>
                <w:sz w:val="19"/>
                <w:szCs w:val="19"/>
              </w:rPr>
              <w:t>Exemple : Laboratoire X</w:t>
            </w:r>
          </w:p>
        </w:tc>
        <w:tc>
          <w:tcPr>
            <w:tcW w:w="2551" w:type="dxa"/>
          </w:tcPr>
          <w:p w14:paraId="6238D95E" w14:textId="77777777" w:rsidR="00D73006" w:rsidRDefault="00D73006" w:rsidP="00111533">
            <w:pPr>
              <w:spacing w:after="40"/>
              <w:rPr>
                <w:rStyle w:val="A3"/>
              </w:rPr>
            </w:pPr>
            <w:r w:rsidRPr="00D73006">
              <w:rPr>
                <w:rFonts w:ascii="Calibri" w:hAnsi="Calibri" w:cs="Calibri"/>
                <w:i/>
                <w:iCs/>
                <w:color w:val="9B9C9C"/>
                <w:sz w:val="19"/>
                <w:szCs w:val="19"/>
              </w:rPr>
              <w:t>Exemple : Laboratoire X</w:t>
            </w:r>
          </w:p>
        </w:tc>
        <w:tc>
          <w:tcPr>
            <w:tcW w:w="2835" w:type="dxa"/>
          </w:tcPr>
          <w:p w14:paraId="39F7DE3D" w14:textId="77777777" w:rsidR="00D73006" w:rsidRDefault="00D73006" w:rsidP="00111533">
            <w:pPr>
              <w:spacing w:after="40"/>
              <w:rPr>
                <w:rStyle w:val="A3"/>
              </w:rPr>
            </w:pPr>
            <w:r>
              <w:rPr>
                <w:rFonts w:ascii="Calibri" w:hAnsi="Calibri" w:cs="Calibri"/>
                <w:i/>
                <w:iCs/>
                <w:color w:val="9B9C9C"/>
                <w:sz w:val="19"/>
                <w:szCs w:val="19"/>
              </w:rPr>
              <w:t>Prénom, Nom, Email</w:t>
            </w:r>
          </w:p>
        </w:tc>
        <w:tc>
          <w:tcPr>
            <w:tcW w:w="1843" w:type="dxa"/>
          </w:tcPr>
          <w:p w14:paraId="7515A3FF" w14:textId="77777777" w:rsidR="00D73006" w:rsidRDefault="00D73006" w:rsidP="00111533">
            <w:pPr>
              <w:spacing w:after="40"/>
              <w:rPr>
                <w:rStyle w:val="A3"/>
              </w:rPr>
            </w:pPr>
            <w:r w:rsidRPr="00D73006">
              <w:rPr>
                <w:rFonts w:ascii="Calibri" w:hAnsi="Calibri" w:cs="Calibri"/>
                <w:i/>
                <w:iCs/>
                <w:color w:val="9B9C9C"/>
                <w:sz w:val="19"/>
                <w:szCs w:val="19"/>
              </w:rPr>
              <w:t xml:space="preserve">Exemple : </w:t>
            </w:r>
            <w:r>
              <w:rPr>
                <w:rFonts w:ascii="Calibri" w:hAnsi="Calibri" w:cs="Calibri"/>
                <w:i/>
                <w:iCs/>
                <w:color w:val="9B9C9C"/>
                <w:sz w:val="19"/>
                <w:szCs w:val="19"/>
              </w:rPr>
              <w:t>15 000  €</w:t>
            </w:r>
          </w:p>
        </w:tc>
      </w:tr>
      <w:tr w:rsidR="00D73006" w14:paraId="7171BAFB" w14:textId="77777777" w:rsidTr="00D73006">
        <w:tc>
          <w:tcPr>
            <w:tcW w:w="2547" w:type="dxa"/>
          </w:tcPr>
          <w:p w14:paraId="19E65107" w14:textId="77777777" w:rsidR="00D73006" w:rsidRDefault="00D73006" w:rsidP="00111533">
            <w:pPr>
              <w:spacing w:after="40"/>
              <w:rPr>
                <w:rStyle w:val="A3"/>
              </w:rPr>
            </w:pPr>
          </w:p>
        </w:tc>
        <w:tc>
          <w:tcPr>
            <w:tcW w:w="2551" w:type="dxa"/>
          </w:tcPr>
          <w:p w14:paraId="33BF2F58" w14:textId="77777777" w:rsidR="00D73006" w:rsidRDefault="00D73006" w:rsidP="00111533">
            <w:pPr>
              <w:spacing w:after="40"/>
              <w:rPr>
                <w:rStyle w:val="A3"/>
              </w:rPr>
            </w:pPr>
          </w:p>
        </w:tc>
        <w:tc>
          <w:tcPr>
            <w:tcW w:w="2835" w:type="dxa"/>
          </w:tcPr>
          <w:p w14:paraId="4888067B" w14:textId="77777777" w:rsidR="00D73006" w:rsidRDefault="00D73006" w:rsidP="00111533">
            <w:pPr>
              <w:spacing w:after="40"/>
              <w:rPr>
                <w:rStyle w:val="A3"/>
              </w:rPr>
            </w:pPr>
          </w:p>
        </w:tc>
        <w:tc>
          <w:tcPr>
            <w:tcW w:w="1843" w:type="dxa"/>
          </w:tcPr>
          <w:p w14:paraId="256D696A" w14:textId="77777777" w:rsidR="00D73006" w:rsidRDefault="00D73006" w:rsidP="00111533">
            <w:pPr>
              <w:spacing w:after="40"/>
              <w:rPr>
                <w:rStyle w:val="A3"/>
              </w:rPr>
            </w:pPr>
          </w:p>
        </w:tc>
      </w:tr>
      <w:tr w:rsidR="00D73006" w14:paraId="02D7C0B6" w14:textId="77777777" w:rsidTr="00D73006">
        <w:tc>
          <w:tcPr>
            <w:tcW w:w="2547" w:type="dxa"/>
          </w:tcPr>
          <w:p w14:paraId="331F2738" w14:textId="77777777" w:rsidR="00D73006" w:rsidRDefault="00D73006" w:rsidP="00111533">
            <w:pPr>
              <w:spacing w:after="40"/>
              <w:rPr>
                <w:rStyle w:val="A3"/>
              </w:rPr>
            </w:pPr>
          </w:p>
        </w:tc>
        <w:tc>
          <w:tcPr>
            <w:tcW w:w="2551" w:type="dxa"/>
          </w:tcPr>
          <w:p w14:paraId="4D3068E2" w14:textId="77777777" w:rsidR="00D73006" w:rsidRDefault="00D73006" w:rsidP="00111533">
            <w:pPr>
              <w:spacing w:after="40"/>
              <w:rPr>
                <w:rStyle w:val="A3"/>
              </w:rPr>
            </w:pPr>
          </w:p>
        </w:tc>
        <w:tc>
          <w:tcPr>
            <w:tcW w:w="2835" w:type="dxa"/>
          </w:tcPr>
          <w:p w14:paraId="55348243" w14:textId="77777777" w:rsidR="00D73006" w:rsidRDefault="00D73006" w:rsidP="00111533">
            <w:pPr>
              <w:spacing w:after="40"/>
              <w:rPr>
                <w:rStyle w:val="A3"/>
              </w:rPr>
            </w:pPr>
          </w:p>
        </w:tc>
        <w:tc>
          <w:tcPr>
            <w:tcW w:w="1843" w:type="dxa"/>
          </w:tcPr>
          <w:p w14:paraId="5A762E36" w14:textId="77777777" w:rsidR="00D73006" w:rsidRDefault="00D73006" w:rsidP="00111533">
            <w:pPr>
              <w:spacing w:after="40"/>
              <w:rPr>
                <w:rStyle w:val="A3"/>
              </w:rPr>
            </w:pPr>
          </w:p>
        </w:tc>
      </w:tr>
      <w:tr w:rsidR="00D73006" w14:paraId="7190F839" w14:textId="77777777" w:rsidTr="00D73006">
        <w:tc>
          <w:tcPr>
            <w:tcW w:w="2547" w:type="dxa"/>
            <w:tcBorders>
              <w:bottom w:val="single" w:sz="4" w:space="0" w:color="D9D9D9" w:themeColor="background1" w:themeShade="D9"/>
            </w:tcBorders>
          </w:tcPr>
          <w:p w14:paraId="2A08B998" w14:textId="77777777" w:rsidR="00D73006" w:rsidRDefault="00D73006" w:rsidP="00111533">
            <w:pPr>
              <w:spacing w:after="40"/>
              <w:rPr>
                <w:rStyle w:val="A3"/>
              </w:rPr>
            </w:pPr>
          </w:p>
        </w:tc>
        <w:tc>
          <w:tcPr>
            <w:tcW w:w="2551" w:type="dxa"/>
            <w:tcBorders>
              <w:bottom w:val="single" w:sz="4" w:space="0" w:color="D9D9D9" w:themeColor="background1" w:themeShade="D9"/>
            </w:tcBorders>
          </w:tcPr>
          <w:p w14:paraId="2BC4CDE5" w14:textId="77777777" w:rsidR="00D73006" w:rsidRDefault="00D73006" w:rsidP="00111533">
            <w:pPr>
              <w:spacing w:after="40"/>
              <w:rPr>
                <w:rStyle w:val="A3"/>
              </w:rPr>
            </w:pPr>
          </w:p>
        </w:tc>
        <w:tc>
          <w:tcPr>
            <w:tcW w:w="2835" w:type="dxa"/>
            <w:tcBorders>
              <w:bottom w:val="single" w:sz="4" w:space="0" w:color="D9D9D9" w:themeColor="background1" w:themeShade="D9"/>
            </w:tcBorders>
          </w:tcPr>
          <w:p w14:paraId="381B9439" w14:textId="77777777" w:rsidR="00D73006" w:rsidRDefault="00D73006" w:rsidP="00111533">
            <w:pPr>
              <w:spacing w:after="40"/>
              <w:rPr>
                <w:rStyle w:val="A3"/>
              </w:rPr>
            </w:pPr>
          </w:p>
        </w:tc>
        <w:tc>
          <w:tcPr>
            <w:tcW w:w="1843" w:type="dxa"/>
            <w:tcBorders>
              <w:bottom w:val="single" w:sz="4" w:space="0" w:color="D9D9D9" w:themeColor="background1" w:themeShade="D9"/>
            </w:tcBorders>
          </w:tcPr>
          <w:p w14:paraId="151213DE" w14:textId="77777777" w:rsidR="00D73006" w:rsidRDefault="00D73006" w:rsidP="00111533">
            <w:pPr>
              <w:spacing w:after="40"/>
              <w:rPr>
                <w:rStyle w:val="A3"/>
              </w:rPr>
            </w:pPr>
          </w:p>
        </w:tc>
      </w:tr>
      <w:tr w:rsidR="00D73006" w14:paraId="74926B05" w14:textId="77777777" w:rsidTr="00872F75">
        <w:tc>
          <w:tcPr>
            <w:tcW w:w="7933" w:type="dxa"/>
            <w:gridSpan w:val="3"/>
            <w:shd w:val="clear" w:color="auto" w:fill="E8F1F4"/>
          </w:tcPr>
          <w:p w14:paraId="618F94F9" w14:textId="77777777" w:rsidR="00D73006" w:rsidRDefault="00D73006" w:rsidP="00111533">
            <w:pPr>
              <w:tabs>
                <w:tab w:val="left" w:pos="5697"/>
              </w:tabs>
              <w:spacing w:after="40"/>
              <w:rPr>
                <w:rStyle w:val="A3"/>
              </w:rPr>
            </w:pPr>
            <w:r w:rsidRPr="00872F75">
              <w:rPr>
                <w:rStyle w:val="A3"/>
                <w:color w:val="008198"/>
              </w:rPr>
              <w:t>Total demandé</w:t>
            </w:r>
            <w:r>
              <w:rPr>
                <w:rStyle w:val="A3"/>
                <w:color w:val="128CB2"/>
              </w:rPr>
              <w:tab/>
            </w:r>
          </w:p>
        </w:tc>
        <w:tc>
          <w:tcPr>
            <w:tcW w:w="1843" w:type="dxa"/>
            <w:shd w:val="clear" w:color="auto" w:fill="D9D9D9" w:themeFill="background1" w:themeFillShade="D9"/>
          </w:tcPr>
          <w:p w14:paraId="5C52EE72" w14:textId="77777777" w:rsidR="00D73006" w:rsidRDefault="00D73006" w:rsidP="00111533">
            <w:pPr>
              <w:spacing w:after="40"/>
              <w:rPr>
                <w:rStyle w:val="A3"/>
              </w:rPr>
            </w:pPr>
          </w:p>
        </w:tc>
      </w:tr>
    </w:tbl>
    <w:p w14:paraId="30209654" w14:textId="77777777" w:rsidR="00365D18" w:rsidRDefault="00365D18" w:rsidP="00365D18">
      <w:pPr>
        <w:spacing w:after="40"/>
        <w:ind w:left="709" w:right="652"/>
        <w:rPr>
          <w:rStyle w:val="A3"/>
        </w:rPr>
      </w:pPr>
    </w:p>
    <w:p w14:paraId="6D33E390" w14:textId="77777777" w:rsidR="00D73006" w:rsidRDefault="00D73006" w:rsidP="00D73006">
      <w:pPr>
        <w:pStyle w:val="Pa0"/>
        <w:ind w:left="709"/>
        <w:rPr>
          <w:color w:val="000000"/>
        </w:rPr>
      </w:pPr>
      <w:r>
        <w:rPr>
          <w:rStyle w:val="A7"/>
        </w:rPr>
        <w:t>**Ne sont pas éligibles : Dépenses de personnel (sauf stagiaires), équipements &gt; 4k€, vacations.</w:t>
      </w:r>
    </w:p>
    <w:p w14:paraId="7AADFD5A" w14:textId="77777777" w:rsidR="00E82C49" w:rsidRPr="00E82C49" w:rsidRDefault="00D73006" w:rsidP="00E82C49">
      <w:pPr>
        <w:spacing w:after="40"/>
        <w:ind w:left="709"/>
        <w:rPr>
          <w:rStyle w:val="A3"/>
          <w:i/>
          <w:iCs/>
          <w:color w:val="9B9C9C"/>
          <w:sz w:val="14"/>
          <w:szCs w:val="14"/>
        </w:rPr>
      </w:pPr>
      <w:r>
        <w:rPr>
          <w:rStyle w:val="A7"/>
        </w:rPr>
        <w:t xml:space="preserve">***Sont éligibles les missions des contributrices et contributeurs directement impliqués dans le projet, pour se déplacer dans un laboratoire partenaire </w:t>
      </w:r>
      <w:r>
        <w:rPr>
          <w:rStyle w:val="A7"/>
        </w:rPr>
        <w:br/>
        <w:t>ou présenter les résultats du projet en congrès.</w:t>
      </w:r>
    </w:p>
    <w:sectPr w:rsidR="00E82C49" w:rsidRPr="00E82C49" w:rsidSect="00B7592F">
      <w:headerReference w:type="default" r:id="rId14"/>
      <w:footerReference w:type="default" r:id="rId15"/>
      <w:pgSz w:w="11906" w:h="16838" w:code="9"/>
      <w:pgMar w:top="2778" w:right="720" w:bottom="1134" w:left="720" w:header="510" w:footer="340"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090DB" w16cid:durableId="25DB33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72BB0" w14:textId="77777777" w:rsidR="00033EA1" w:rsidRDefault="00033EA1" w:rsidP="001A51E7">
      <w:pPr>
        <w:spacing w:after="0" w:line="240" w:lineRule="auto"/>
      </w:pPr>
      <w:r>
        <w:separator/>
      </w:r>
    </w:p>
  </w:endnote>
  <w:endnote w:type="continuationSeparator" w:id="0">
    <w:p w14:paraId="529D423F" w14:textId="77777777" w:rsidR="00033EA1" w:rsidRDefault="00033EA1" w:rsidP="001A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0FE93" w14:textId="2AB1A768" w:rsidR="00111533" w:rsidRDefault="00111533" w:rsidP="00F670F2">
    <w:pPr>
      <w:pStyle w:val="Pieddepage"/>
      <w:tabs>
        <w:tab w:val="clear" w:pos="9072"/>
        <w:tab w:val="left" w:pos="709"/>
        <w:tab w:val="right" w:pos="10348"/>
      </w:tabs>
      <w:ind w:left="709"/>
    </w:pPr>
    <w:r w:rsidRPr="00480D1A">
      <w:rPr>
        <w:rStyle w:val="A8"/>
        <w:b/>
        <w:bCs/>
        <w:color w:val="008198"/>
      </w:rPr>
      <w:t>Appel à Echanges d’Expertise 202</w:t>
    </w:r>
    <w:r w:rsidR="00C4546E">
      <w:rPr>
        <w:rStyle w:val="A8"/>
        <w:b/>
        <w:bCs/>
        <w:color w:val="008198"/>
      </w:rPr>
      <w:t>4</w:t>
    </w:r>
    <w:r>
      <w:rPr>
        <w:rStyle w:val="A8"/>
        <w:b/>
        <w:bCs/>
      </w:rPr>
      <w:t xml:space="preserve"> </w:t>
    </w:r>
    <w:r w:rsidR="008F68AA">
      <w:rPr>
        <w:rStyle w:val="A8"/>
        <w:color w:val="000000"/>
      </w:rPr>
      <w:t>RE3 – Imagerie Interventionnelle</w:t>
    </w:r>
    <w:r>
      <w:tab/>
    </w:r>
    <w:r>
      <w:tab/>
    </w:r>
    <w:r w:rsidR="00B7592F">
      <w:tab/>
    </w:r>
    <w:r w:rsidRPr="00480D1A">
      <w:rPr>
        <w:color w:val="008198"/>
        <w:sz w:val="19"/>
        <w:szCs w:val="19"/>
      </w:rPr>
      <w:t>P. 0</w:t>
    </w:r>
    <w:sdt>
      <w:sdtPr>
        <w:rPr>
          <w:color w:val="008198"/>
          <w:sz w:val="19"/>
          <w:szCs w:val="19"/>
        </w:rPr>
        <w:id w:val="-720284601"/>
        <w:docPartObj>
          <w:docPartGallery w:val="Page Numbers (Bottom of Page)"/>
          <w:docPartUnique/>
        </w:docPartObj>
      </w:sdtPr>
      <w:sdtEndPr/>
      <w:sdtContent>
        <w:r w:rsidRPr="00480D1A">
          <w:rPr>
            <w:color w:val="008198"/>
            <w:sz w:val="19"/>
            <w:szCs w:val="19"/>
          </w:rPr>
          <w:fldChar w:fldCharType="begin"/>
        </w:r>
        <w:r w:rsidRPr="00480D1A">
          <w:rPr>
            <w:color w:val="008198"/>
            <w:sz w:val="19"/>
            <w:szCs w:val="19"/>
          </w:rPr>
          <w:instrText>PAGE   \* MERGEFORMAT</w:instrText>
        </w:r>
        <w:r w:rsidRPr="00480D1A">
          <w:rPr>
            <w:color w:val="008198"/>
            <w:sz w:val="19"/>
            <w:szCs w:val="19"/>
          </w:rPr>
          <w:fldChar w:fldCharType="separate"/>
        </w:r>
        <w:r w:rsidR="008E5F5A">
          <w:rPr>
            <w:noProof/>
            <w:color w:val="008198"/>
            <w:sz w:val="19"/>
            <w:szCs w:val="19"/>
          </w:rPr>
          <w:t>2</w:t>
        </w:r>
        <w:r w:rsidRPr="00480D1A">
          <w:rPr>
            <w:color w:val="008198"/>
            <w:sz w:val="19"/>
            <w:szCs w:val="19"/>
          </w:rPr>
          <w:fldChar w:fldCharType="end"/>
        </w:r>
      </w:sdtContent>
    </w:sdt>
  </w:p>
  <w:p w14:paraId="01D345E4" w14:textId="77777777" w:rsidR="00111533" w:rsidRDefault="001115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61E01" w14:textId="77777777" w:rsidR="00033EA1" w:rsidRDefault="00033EA1" w:rsidP="001A51E7">
      <w:pPr>
        <w:spacing w:after="0" w:line="240" w:lineRule="auto"/>
      </w:pPr>
      <w:r>
        <w:separator/>
      </w:r>
    </w:p>
  </w:footnote>
  <w:footnote w:type="continuationSeparator" w:id="0">
    <w:p w14:paraId="3488CB44" w14:textId="77777777" w:rsidR="00033EA1" w:rsidRDefault="00033EA1" w:rsidP="001A5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6A19" w14:textId="77777777" w:rsidR="00111533" w:rsidRDefault="00111533">
    <w:pPr>
      <w:pStyle w:val="En-tte"/>
    </w:pPr>
    <w:r w:rsidRPr="00E82C49">
      <w:rPr>
        <w:noProof/>
        <w:lang w:eastAsia="fr-FR"/>
      </w:rPr>
      <mc:AlternateContent>
        <mc:Choice Requires="wps">
          <w:drawing>
            <wp:anchor distT="0" distB="0" distL="114300" distR="114300" simplePos="0" relativeHeight="251660288" behindDoc="0" locked="0" layoutInCell="1" allowOverlap="1" wp14:anchorId="5AFBA9BF" wp14:editId="03ABD889">
              <wp:simplePos x="0" y="0"/>
              <wp:positionH relativeFrom="page">
                <wp:posOffset>15240</wp:posOffset>
              </wp:positionH>
              <wp:positionV relativeFrom="paragraph">
                <wp:posOffset>946150</wp:posOffset>
              </wp:positionV>
              <wp:extent cx="7538085" cy="403860"/>
              <wp:effectExtent l="0" t="0" r="571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3860"/>
                      </a:xfrm>
                      <a:prstGeom prst="rect">
                        <a:avLst/>
                      </a:prstGeom>
                      <a:solidFill>
                        <a:srgbClr val="E8F1F4"/>
                      </a:solidFill>
                      <a:ln w="9525">
                        <a:noFill/>
                        <a:miter lim="800000"/>
                        <a:headEnd/>
                        <a:tailEnd/>
                      </a:ln>
                    </wps:spPr>
                    <wps:txbx>
                      <w:txbxContent>
                        <w:p w14:paraId="5FF911D8" w14:textId="77777777" w:rsidR="00111533" w:rsidRPr="00BD50BD" w:rsidRDefault="00111533" w:rsidP="00E82C49">
                          <w:pPr>
                            <w:rPr>
                              <w:color w:val="107EA0"/>
                            </w:rPr>
                          </w:pPr>
                          <w:r>
                            <w:t xml:space="preserve"> </w:t>
                          </w:r>
                          <w:r>
                            <w:rPr>
                              <w:rStyle w:val="A6"/>
                            </w:rPr>
                            <w:t>FORMULAIRE DE DEMANDE</w:t>
                          </w:r>
                        </w:p>
                        <w:p w14:paraId="712E6A07" w14:textId="77777777" w:rsidR="00111533" w:rsidRDefault="00111533" w:rsidP="00E82C49"/>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BA9BF" id="_x0000_t202" coordsize="21600,21600" o:spt="202" path="m,l,21600r21600,l21600,xe">
              <v:stroke joinstyle="miter"/>
              <v:path gradientshapeok="t" o:connecttype="rect"/>
            </v:shapetype>
            <v:shape id="_x0000_s1034" type="#_x0000_t202" style="position:absolute;margin-left:1.2pt;margin-top:74.5pt;width:593.55pt;height:3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" fillcolor="#e8f1f4" stroked="f">
              <v:textbox inset="15mm,2mm">
                <w:txbxContent>
                  <w:p w14:paraId="5FF911D8" w14:textId="77777777" w:rsidR="00111533" w:rsidRPr="00BD50BD" w:rsidRDefault="00111533" w:rsidP="00E82C49">
                    <w:pPr>
                      <w:rPr>
                        <w:color w:val="107EA0"/>
                      </w:rPr>
                    </w:pPr>
                    <w:r>
                      <w:t xml:space="preserve"> </w:t>
                    </w:r>
                    <w:r>
                      <w:rPr>
                        <w:rStyle w:val="A6"/>
                      </w:rPr>
                      <w:t>FORMULAIRE DE DEMANDE</w:t>
                    </w:r>
                  </w:p>
                  <w:p w14:paraId="712E6A07" w14:textId="77777777" w:rsidR="00111533" w:rsidRDefault="00111533" w:rsidP="00E82C49"/>
                </w:txbxContent>
              </v:textbox>
              <w10:wrap anchorx="page"/>
            </v:shape>
          </w:pict>
        </mc:Fallback>
      </mc:AlternateContent>
    </w:r>
    <w:r w:rsidRPr="00E82C49">
      <w:rPr>
        <w:noProof/>
        <w:lang w:eastAsia="fr-FR"/>
      </w:rPr>
      <mc:AlternateContent>
        <mc:Choice Requires="wps">
          <w:drawing>
            <wp:anchor distT="0" distB="0" distL="114300" distR="114300" simplePos="0" relativeHeight="251659264" behindDoc="0" locked="0" layoutInCell="1" allowOverlap="1" wp14:anchorId="729EB291" wp14:editId="4D356AB9">
              <wp:simplePos x="0" y="0"/>
              <wp:positionH relativeFrom="page">
                <wp:posOffset>10795</wp:posOffset>
              </wp:positionH>
              <wp:positionV relativeFrom="paragraph">
                <wp:posOffset>-172407</wp:posOffset>
              </wp:positionV>
              <wp:extent cx="7538085" cy="1137285"/>
              <wp:effectExtent l="0" t="0" r="5715" b="571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14:paraId="38527A17" w14:textId="09910F4D" w:rsidR="00111533" w:rsidRPr="007418FE" w:rsidRDefault="00111533" w:rsidP="00B70EB1">
                          <w:pPr>
                            <w:spacing w:line="400" w:lineRule="exact"/>
                            <w:rPr>
                              <w:color w:val="128CB2"/>
                            </w:rPr>
                          </w:pPr>
                          <w:r w:rsidRPr="00E82C49">
                            <w:rPr>
                              <w:rStyle w:val="A0"/>
                              <w:color w:val="FFFFFF" w:themeColor="background1"/>
                              <w:sz w:val="36"/>
                              <w:szCs w:val="36"/>
                            </w:rPr>
                            <w:t>APPEL À ÉCHANGES D’EXPE</w:t>
                          </w:r>
                          <w:r w:rsidR="00C4546E">
                            <w:rPr>
                              <w:rStyle w:val="A0"/>
                              <w:color w:val="FFFFFF" w:themeColor="background1"/>
                              <w:sz w:val="36"/>
                              <w:szCs w:val="36"/>
                            </w:rPr>
                            <w:t>RTISE 2024</w:t>
                          </w:r>
                          <w:r w:rsidRPr="00E82C49">
                            <w:rPr>
                              <w:rStyle w:val="A0"/>
                              <w:color w:val="FFFFFF" w:themeColor="background1"/>
                              <w:sz w:val="36"/>
                              <w:szCs w:val="36"/>
                            </w:rPr>
                            <w:t xml:space="preserve"> </w:t>
                          </w:r>
                          <w:r w:rsidRPr="00E82C49">
                            <w:rPr>
                              <w:rStyle w:val="A0"/>
                              <w:color w:val="FFFFFF" w:themeColor="background1"/>
                              <w:sz w:val="36"/>
                              <w:szCs w:val="36"/>
                            </w:rPr>
                            <w:br/>
                            <w:t>DU RÉSEAU THÉMATIQUE</w:t>
                          </w:r>
                          <w:r w:rsidR="008F68AA">
                            <w:rPr>
                              <w:rStyle w:val="A0"/>
                              <w:color w:val="FFFFFF" w:themeColor="background1"/>
                              <w:sz w:val="36"/>
                              <w:szCs w:val="36"/>
                            </w:rPr>
                            <w:br/>
                            <w:t>« IMAGERIE INTERVENTIONNELLE</w:t>
                          </w:r>
                          <w:r w:rsidRPr="00E82C49">
                            <w:rPr>
                              <w:rStyle w:val="A0"/>
                              <w:color w:val="FFFFFF" w:themeColor="background1"/>
                              <w:sz w:val="36"/>
                              <w:szCs w:val="36"/>
                            </w:rPr>
                            <w:t xml:space="preserve"> »</w:t>
                          </w:r>
                          <w:r w:rsidRPr="00A036A3">
                            <w:rPr>
                              <w:b/>
                              <w:bCs/>
                              <w:noProof/>
                              <w:color w:val="FFFFFF" w:themeColor="background1"/>
                              <w:sz w:val="36"/>
                              <w:szCs w:val="36"/>
                            </w:rPr>
                            <w:t xml:space="preserve"> </w:t>
                          </w:r>
                          <w:r>
                            <w:rPr>
                              <w:rStyle w:val="A0"/>
                              <w:color w:val="FFFFFF" w:themeColor="background1"/>
                            </w:rPr>
                            <w:br/>
                          </w:r>
                          <w:r>
                            <w:t xml:space="preserve"> </w:t>
                          </w:r>
                          <w:r w:rsidRPr="00E82C49">
                            <w:rPr>
                              <w:rStyle w:val="A1"/>
                              <w:i w:val="0"/>
                              <w:iCs w:val="0"/>
                              <w:sz w:val="24"/>
                              <w:szCs w:val="24"/>
                            </w:rPr>
                            <w:t xml:space="preserve">INFRASTRUCTURE NATIONALE </w:t>
                          </w:r>
                          <w:r w:rsidRPr="00E82C49">
                            <w:rPr>
                              <w:rStyle w:val="A1"/>
                              <w:sz w:val="24"/>
                              <w:szCs w:val="24"/>
                            </w:rPr>
                            <w:t>FRANCE LIFE IMAGING</w:t>
                          </w:r>
                          <w:r>
                            <w:rPr>
                              <w:noProof/>
                            </w:rPr>
                            <w:t xml:space="preserve">                                                                           </w:t>
                          </w:r>
                          <w:r>
                            <w:rPr>
                              <w:noProof/>
                              <w:lang w:eastAsia="fr-FR"/>
                            </w:rPr>
                            <w:drawing>
                              <wp:inline distT="0" distB="0" distL="0" distR="0" wp14:anchorId="76DE8A72" wp14:editId="52723E36">
                                <wp:extent cx="1023639" cy="1023639"/>
                                <wp:effectExtent l="0" t="0" r="0" b="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EB291" id="_x0000_s1035" type="#_x0000_t202" style="position:absolute;margin-left:.85pt;margin-top:-13.6pt;width:593.55pt;height:8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" fillcolor="#008198" stroked="f">
              <v:textbox inset="15mm,2mm">
                <w:txbxContent>
                  <w:p w14:paraId="38527A17" w14:textId="09910F4D" w:rsidR="00111533" w:rsidRPr="007418FE" w:rsidRDefault="00111533" w:rsidP="00B70EB1">
                    <w:pPr>
                      <w:spacing w:line="400" w:lineRule="exact"/>
                      <w:rPr>
                        <w:color w:val="128CB2"/>
                      </w:rPr>
                    </w:pPr>
                    <w:r w:rsidRPr="00E82C49">
                      <w:rPr>
                        <w:rStyle w:val="A0"/>
                        <w:color w:val="FFFFFF" w:themeColor="background1"/>
                        <w:sz w:val="36"/>
                        <w:szCs w:val="36"/>
                      </w:rPr>
                      <w:t>APPEL À ÉCHANGES D’EXPE</w:t>
                    </w:r>
                    <w:r w:rsidR="00C4546E">
                      <w:rPr>
                        <w:rStyle w:val="A0"/>
                        <w:color w:val="FFFFFF" w:themeColor="background1"/>
                        <w:sz w:val="36"/>
                        <w:szCs w:val="36"/>
                      </w:rPr>
                      <w:t>RTISE 2024</w:t>
                    </w:r>
                    <w:r w:rsidRPr="00E82C49">
                      <w:rPr>
                        <w:rStyle w:val="A0"/>
                        <w:color w:val="FFFFFF" w:themeColor="background1"/>
                        <w:sz w:val="36"/>
                        <w:szCs w:val="36"/>
                      </w:rPr>
                      <w:t xml:space="preserve"> </w:t>
                    </w:r>
                    <w:r w:rsidRPr="00E82C49">
                      <w:rPr>
                        <w:rStyle w:val="A0"/>
                        <w:color w:val="FFFFFF" w:themeColor="background1"/>
                        <w:sz w:val="36"/>
                        <w:szCs w:val="36"/>
                      </w:rPr>
                      <w:br/>
                      <w:t>DU RÉSEAU THÉMATIQUE</w:t>
                    </w:r>
                    <w:r w:rsidR="008F68AA">
                      <w:rPr>
                        <w:rStyle w:val="A0"/>
                        <w:color w:val="FFFFFF" w:themeColor="background1"/>
                        <w:sz w:val="36"/>
                        <w:szCs w:val="36"/>
                      </w:rPr>
                      <w:br/>
                      <w:t>« IMAGERIE INTERVENTIONNELLE</w:t>
                    </w:r>
                    <w:r w:rsidRPr="00E82C49">
                      <w:rPr>
                        <w:rStyle w:val="A0"/>
                        <w:color w:val="FFFFFF" w:themeColor="background1"/>
                        <w:sz w:val="36"/>
                        <w:szCs w:val="36"/>
                      </w:rPr>
                      <w:t xml:space="preserve"> »</w:t>
                    </w:r>
                    <w:r w:rsidRPr="00A036A3">
                      <w:rPr>
                        <w:b/>
                        <w:bCs/>
                        <w:noProof/>
                        <w:color w:val="FFFFFF" w:themeColor="background1"/>
                        <w:sz w:val="36"/>
                        <w:szCs w:val="36"/>
                      </w:rPr>
                      <w:t xml:space="preserve"> </w:t>
                    </w:r>
                    <w:r>
                      <w:rPr>
                        <w:rStyle w:val="A0"/>
                        <w:color w:val="FFFFFF" w:themeColor="background1"/>
                      </w:rPr>
                      <w:br/>
                    </w:r>
                    <w:r>
                      <w:t xml:space="preserve"> </w:t>
                    </w:r>
                    <w:r w:rsidRPr="00E82C49">
                      <w:rPr>
                        <w:rStyle w:val="A1"/>
                        <w:i w:val="0"/>
                        <w:iCs w:val="0"/>
                        <w:sz w:val="24"/>
                        <w:szCs w:val="24"/>
                      </w:rPr>
                      <w:t xml:space="preserve">INFRASTRUCTURE NATIONALE </w:t>
                    </w:r>
                    <w:r w:rsidRPr="00E82C49">
                      <w:rPr>
                        <w:rStyle w:val="A1"/>
                        <w:sz w:val="24"/>
                        <w:szCs w:val="24"/>
                      </w:rPr>
                      <w:t>FRANCE LIFE IMAGING</w:t>
                    </w:r>
                    <w:r>
                      <w:rPr>
                        <w:noProof/>
                      </w:rPr>
                      <w:t xml:space="preserve">                                                                           </w:t>
                    </w:r>
                    <w:r>
                      <w:rPr>
                        <w:noProof/>
                        <w:lang w:eastAsia="fr-FR"/>
                      </w:rPr>
                      <w:drawing>
                        <wp:inline distT="0" distB="0" distL="0" distR="0" wp14:anchorId="76DE8A72" wp14:editId="52723E36">
                          <wp:extent cx="1023639" cy="1023639"/>
                          <wp:effectExtent l="0" t="0" r="0" b="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523BA"/>
    <w:multiLevelType w:val="hybridMultilevel"/>
    <w:tmpl w:val="A85E9E4A"/>
    <w:lvl w:ilvl="0" w:tplc="F2623E54">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D664FE"/>
    <w:multiLevelType w:val="hybridMultilevel"/>
    <w:tmpl w:val="7F94CD8E"/>
    <w:lvl w:ilvl="0" w:tplc="208263EE">
      <w:start w:val="1"/>
      <w:numFmt w:val="bullet"/>
      <w:lvlText w:val="&gt;"/>
      <w:lvlJc w:val="left"/>
      <w:pPr>
        <w:ind w:left="720" w:hanging="360"/>
      </w:pPr>
      <w:rPr>
        <w:rFonts w:ascii="Calibri" w:hAnsi="Calibri"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7E6891"/>
    <w:multiLevelType w:val="hybridMultilevel"/>
    <w:tmpl w:val="816CA556"/>
    <w:lvl w:ilvl="0" w:tplc="AB7679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53F9A"/>
    <w:multiLevelType w:val="hybridMultilevel"/>
    <w:tmpl w:val="45D44B7A"/>
    <w:lvl w:ilvl="0" w:tplc="8778A2D6">
      <w:start w:val="1"/>
      <w:numFmt w:val="bullet"/>
      <w:lvlText w:val=""/>
      <w:lvlJc w:val="left"/>
      <w:pPr>
        <w:ind w:left="1428" w:hanging="360"/>
      </w:pPr>
      <w:rPr>
        <w:rFonts w:ascii="Wingdings" w:hAnsi="Wingdings" w:hint="default"/>
        <w:color w:val="008198"/>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0126545"/>
    <w:multiLevelType w:val="hybridMultilevel"/>
    <w:tmpl w:val="25CA0084"/>
    <w:lvl w:ilvl="0" w:tplc="040C0015">
      <w:start w:val="1"/>
      <w:numFmt w:val="upp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38A971CC"/>
    <w:multiLevelType w:val="hybridMultilevel"/>
    <w:tmpl w:val="EFBC9490"/>
    <w:lvl w:ilvl="0" w:tplc="3126F2BA">
      <w:start w:val="1"/>
      <w:numFmt w:val="bullet"/>
      <w:lvlText w:val=""/>
      <w:lvlJc w:val="left"/>
      <w:pPr>
        <w:ind w:left="780" w:hanging="360"/>
      </w:pPr>
      <w:rPr>
        <w:rFonts w:ascii="Wingdings" w:hAnsi="Wingdings" w:hint="default"/>
        <w:color w:val="107E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E263B0"/>
    <w:multiLevelType w:val="hybridMultilevel"/>
    <w:tmpl w:val="5CA004AC"/>
    <w:lvl w:ilvl="0" w:tplc="B3D2011E">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AC7F69"/>
    <w:multiLevelType w:val="hybridMultilevel"/>
    <w:tmpl w:val="4E6884CA"/>
    <w:lvl w:ilvl="0" w:tplc="CEFE7D46">
      <w:start w:val="1"/>
      <w:numFmt w:val="bullet"/>
      <w:lvlText w:val=""/>
      <w:lvlJc w:val="left"/>
      <w:pPr>
        <w:ind w:left="1428" w:hanging="360"/>
      </w:pPr>
      <w:rPr>
        <w:rFonts w:ascii="Wingdings" w:hAnsi="Wingdings" w:hint="default"/>
        <w:color w:val="107EA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764698"/>
    <w:multiLevelType w:val="hybridMultilevel"/>
    <w:tmpl w:val="49CC9B9A"/>
    <w:lvl w:ilvl="0" w:tplc="DE3E806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BD"/>
    <w:rsid w:val="00002BA7"/>
    <w:rsid w:val="00033EA1"/>
    <w:rsid w:val="00055329"/>
    <w:rsid w:val="00066804"/>
    <w:rsid w:val="000E2F9C"/>
    <w:rsid w:val="000E3CB9"/>
    <w:rsid w:val="000E5422"/>
    <w:rsid w:val="00101ACF"/>
    <w:rsid w:val="00111533"/>
    <w:rsid w:val="0011154C"/>
    <w:rsid w:val="00177890"/>
    <w:rsid w:val="001A51E7"/>
    <w:rsid w:val="001B35C4"/>
    <w:rsid w:val="001B5994"/>
    <w:rsid w:val="001C0B3D"/>
    <w:rsid w:val="001F0FB5"/>
    <w:rsid w:val="001F1B69"/>
    <w:rsid w:val="00232AD5"/>
    <w:rsid w:val="002C7FE0"/>
    <w:rsid w:val="00333311"/>
    <w:rsid w:val="0034711A"/>
    <w:rsid w:val="00365D18"/>
    <w:rsid w:val="00376306"/>
    <w:rsid w:val="00386B7A"/>
    <w:rsid w:val="003C32F1"/>
    <w:rsid w:val="003C66C2"/>
    <w:rsid w:val="003F1BE0"/>
    <w:rsid w:val="00451D63"/>
    <w:rsid w:val="00463CE5"/>
    <w:rsid w:val="00464FFD"/>
    <w:rsid w:val="004669EF"/>
    <w:rsid w:val="00480D1A"/>
    <w:rsid w:val="00481755"/>
    <w:rsid w:val="004B6724"/>
    <w:rsid w:val="004D00D6"/>
    <w:rsid w:val="004D23B6"/>
    <w:rsid w:val="005008C9"/>
    <w:rsid w:val="00526085"/>
    <w:rsid w:val="00540740"/>
    <w:rsid w:val="00542CA8"/>
    <w:rsid w:val="00576E1E"/>
    <w:rsid w:val="00662C00"/>
    <w:rsid w:val="006A7856"/>
    <w:rsid w:val="006C04FA"/>
    <w:rsid w:val="00723AD9"/>
    <w:rsid w:val="007418FE"/>
    <w:rsid w:val="00872F75"/>
    <w:rsid w:val="008A05EA"/>
    <w:rsid w:val="008D02F5"/>
    <w:rsid w:val="008E154E"/>
    <w:rsid w:val="008E5F5A"/>
    <w:rsid w:val="008F68AA"/>
    <w:rsid w:val="009B3096"/>
    <w:rsid w:val="009D16F5"/>
    <w:rsid w:val="00A036A3"/>
    <w:rsid w:val="00AD7C46"/>
    <w:rsid w:val="00B70EB1"/>
    <w:rsid w:val="00B7592F"/>
    <w:rsid w:val="00B85A1D"/>
    <w:rsid w:val="00BD50BD"/>
    <w:rsid w:val="00C4546E"/>
    <w:rsid w:val="00C729D8"/>
    <w:rsid w:val="00C76040"/>
    <w:rsid w:val="00C86348"/>
    <w:rsid w:val="00C86C65"/>
    <w:rsid w:val="00CA6929"/>
    <w:rsid w:val="00CD645C"/>
    <w:rsid w:val="00D73006"/>
    <w:rsid w:val="00D7503D"/>
    <w:rsid w:val="00DA0DA5"/>
    <w:rsid w:val="00DA62C4"/>
    <w:rsid w:val="00DE1C74"/>
    <w:rsid w:val="00DE4F3C"/>
    <w:rsid w:val="00DF7728"/>
    <w:rsid w:val="00E30B78"/>
    <w:rsid w:val="00E54F02"/>
    <w:rsid w:val="00E82C49"/>
    <w:rsid w:val="00E95892"/>
    <w:rsid w:val="00EB605D"/>
    <w:rsid w:val="00EF5B92"/>
    <w:rsid w:val="00F17C90"/>
    <w:rsid w:val="00F367BD"/>
    <w:rsid w:val="00F670F2"/>
    <w:rsid w:val="00F7154B"/>
    <w:rsid w:val="00F9431E"/>
    <w:rsid w:val="00F955CE"/>
    <w:rsid w:val="00FB2806"/>
    <w:rsid w:val="00FE2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D5169"/>
  <w15:chartTrackingRefBased/>
  <w15:docId w15:val="{10C61F52-160A-4C1F-9A5D-D89F14F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50BD"/>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BD50BD"/>
    <w:rPr>
      <w:color w:val="000000"/>
      <w:sz w:val="19"/>
      <w:szCs w:val="19"/>
    </w:rPr>
  </w:style>
  <w:style w:type="character" w:customStyle="1" w:styleId="A0">
    <w:name w:val="A0"/>
    <w:uiPriority w:val="99"/>
    <w:rsid w:val="00BD50BD"/>
    <w:rPr>
      <w:b/>
      <w:bCs/>
      <w:color w:val="FFFFFF"/>
      <w:sz w:val="38"/>
      <w:szCs w:val="38"/>
    </w:rPr>
  </w:style>
  <w:style w:type="character" w:customStyle="1" w:styleId="A1">
    <w:name w:val="A1"/>
    <w:uiPriority w:val="99"/>
    <w:rsid w:val="00BD50BD"/>
    <w:rPr>
      <w:i/>
      <w:iCs/>
      <w:color w:val="FFFFFF"/>
      <w:sz w:val="25"/>
      <w:szCs w:val="25"/>
    </w:rPr>
  </w:style>
  <w:style w:type="character" w:customStyle="1" w:styleId="A6">
    <w:name w:val="A6"/>
    <w:uiPriority w:val="99"/>
    <w:rsid w:val="00BD50BD"/>
    <w:rPr>
      <w:b/>
      <w:bCs/>
      <w:color w:val="008098"/>
      <w:sz w:val="31"/>
      <w:szCs w:val="31"/>
    </w:rPr>
  </w:style>
  <w:style w:type="paragraph" w:customStyle="1" w:styleId="Pa1">
    <w:name w:val="Pa1"/>
    <w:basedOn w:val="Default"/>
    <w:next w:val="Default"/>
    <w:uiPriority w:val="99"/>
    <w:rsid w:val="00451D63"/>
    <w:pPr>
      <w:spacing w:line="241" w:lineRule="atLeast"/>
    </w:pPr>
    <w:rPr>
      <w:color w:val="auto"/>
    </w:rPr>
  </w:style>
  <w:style w:type="character" w:customStyle="1" w:styleId="A4">
    <w:name w:val="A4"/>
    <w:uiPriority w:val="99"/>
    <w:rsid w:val="00451D63"/>
    <w:rPr>
      <w:b/>
      <w:bCs/>
      <w:color w:val="000000"/>
      <w:sz w:val="21"/>
      <w:szCs w:val="21"/>
    </w:rPr>
  </w:style>
  <w:style w:type="character" w:customStyle="1" w:styleId="A5">
    <w:name w:val="A5"/>
    <w:uiPriority w:val="99"/>
    <w:rsid w:val="00451D63"/>
    <w:rPr>
      <w:color w:val="000000"/>
      <w:sz w:val="19"/>
      <w:szCs w:val="19"/>
      <w:u w:val="single"/>
    </w:rPr>
  </w:style>
  <w:style w:type="paragraph" w:customStyle="1" w:styleId="Pa0">
    <w:name w:val="Pa0"/>
    <w:basedOn w:val="Default"/>
    <w:next w:val="Default"/>
    <w:uiPriority w:val="99"/>
    <w:rsid w:val="007418FE"/>
    <w:pPr>
      <w:spacing w:line="241" w:lineRule="atLeast"/>
    </w:pPr>
    <w:rPr>
      <w:color w:val="auto"/>
    </w:rPr>
  </w:style>
  <w:style w:type="paragraph" w:styleId="Paragraphedeliste">
    <w:name w:val="List Paragraph"/>
    <w:basedOn w:val="Normal"/>
    <w:uiPriority w:val="34"/>
    <w:qFormat/>
    <w:rsid w:val="00002BA7"/>
    <w:pPr>
      <w:ind w:left="720"/>
      <w:contextualSpacing/>
    </w:pPr>
  </w:style>
  <w:style w:type="character" w:customStyle="1" w:styleId="A7">
    <w:name w:val="A7"/>
    <w:uiPriority w:val="99"/>
    <w:rsid w:val="00002BA7"/>
    <w:rPr>
      <w:i/>
      <w:iCs/>
      <w:color w:val="9B9C9C"/>
      <w:sz w:val="14"/>
      <w:szCs w:val="14"/>
    </w:rPr>
  </w:style>
  <w:style w:type="table" w:styleId="Grilledutableau">
    <w:name w:val="Table Grid"/>
    <w:basedOn w:val="TableauNormal"/>
    <w:uiPriority w:val="39"/>
    <w:rsid w:val="00FE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51E7"/>
    <w:pPr>
      <w:tabs>
        <w:tab w:val="center" w:pos="4536"/>
        <w:tab w:val="right" w:pos="9072"/>
      </w:tabs>
      <w:spacing w:after="0" w:line="240" w:lineRule="auto"/>
    </w:pPr>
  </w:style>
  <w:style w:type="character" w:customStyle="1" w:styleId="En-tteCar">
    <w:name w:val="En-tête Car"/>
    <w:basedOn w:val="Policepardfaut"/>
    <w:link w:val="En-tte"/>
    <w:uiPriority w:val="99"/>
    <w:rsid w:val="001A51E7"/>
  </w:style>
  <w:style w:type="paragraph" w:styleId="Pieddepage">
    <w:name w:val="footer"/>
    <w:basedOn w:val="Normal"/>
    <w:link w:val="PieddepageCar"/>
    <w:uiPriority w:val="99"/>
    <w:unhideWhenUsed/>
    <w:rsid w:val="001A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1E7"/>
  </w:style>
  <w:style w:type="character" w:customStyle="1" w:styleId="A8">
    <w:name w:val="A8"/>
    <w:uiPriority w:val="99"/>
    <w:rsid w:val="00DA62C4"/>
    <w:rPr>
      <w:color w:val="008098"/>
      <w:sz w:val="16"/>
      <w:szCs w:val="16"/>
    </w:rPr>
  </w:style>
  <w:style w:type="character" w:styleId="Lienhypertexte">
    <w:name w:val="Hyperlink"/>
    <w:basedOn w:val="Policepardfaut"/>
    <w:uiPriority w:val="99"/>
    <w:unhideWhenUsed/>
    <w:rsid w:val="008E154E"/>
    <w:rPr>
      <w:color w:val="0000FF"/>
      <w:u w:val="single"/>
    </w:rPr>
  </w:style>
  <w:style w:type="character" w:styleId="Marquedecommentaire">
    <w:name w:val="annotation reference"/>
    <w:basedOn w:val="Policepardfaut"/>
    <w:uiPriority w:val="99"/>
    <w:semiHidden/>
    <w:unhideWhenUsed/>
    <w:rsid w:val="00723AD9"/>
    <w:rPr>
      <w:sz w:val="16"/>
      <w:szCs w:val="16"/>
    </w:rPr>
  </w:style>
  <w:style w:type="paragraph" w:styleId="Commentaire">
    <w:name w:val="annotation text"/>
    <w:basedOn w:val="Normal"/>
    <w:link w:val="CommentaireCar"/>
    <w:uiPriority w:val="99"/>
    <w:semiHidden/>
    <w:unhideWhenUsed/>
    <w:rsid w:val="00723AD9"/>
    <w:pPr>
      <w:spacing w:line="240" w:lineRule="auto"/>
    </w:pPr>
    <w:rPr>
      <w:sz w:val="20"/>
      <w:szCs w:val="20"/>
    </w:rPr>
  </w:style>
  <w:style w:type="character" w:customStyle="1" w:styleId="CommentaireCar">
    <w:name w:val="Commentaire Car"/>
    <w:basedOn w:val="Policepardfaut"/>
    <w:link w:val="Commentaire"/>
    <w:uiPriority w:val="99"/>
    <w:semiHidden/>
    <w:rsid w:val="00723AD9"/>
    <w:rPr>
      <w:sz w:val="20"/>
      <w:szCs w:val="20"/>
    </w:rPr>
  </w:style>
  <w:style w:type="paragraph" w:styleId="Objetducommentaire">
    <w:name w:val="annotation subject"/>
    <w:basedOn w:val="Commentaire"/>
    <w:next w:val="Commentaire"/>
    <w:link w:val="ObjetducommentaireCar"/>
    <w:uiPriority w:val="99"/>
    <w:semiHidden/>
    <w:unhideWhenUsed/>
    <w:rsid w:val="00723AD9"/>
    <w:rPr>
      <w:b/>
      <w:bCs/>
    </w:rPr>
  </w:style>
  <w:style w:type="character" w:customStyle="1" w:styleId="ObjetducommentaireCar">
    <w:name w:val="Objet du commentaire Car"/>
    <w:basedOn w:val="CommentaireCar"/>
    <w:link w:val="Objetducommentaire"/>
    <w:uiPriority w:val="99"/>
    <w:semiHidden/>
    <w:rsid w:val="00723AD9"/>
    <w:rPr>
      <w:b/>
      <w:bCs/>
      <w:sz w:val="20"/>
      <w:szCs w:val="20"/>
    </w:rPr>
  </w:style>
  <w:style w:type="paragraph" w:styleId="Textedebulles">
    <w:name w:val="Balloon Text"/>
    <w:basedOn w:val="Normal"/>
    <w:link w:val="TextedebullesCar"/>
    <w:uiPriority w:val="99"/>
    <w:semiHidden/>
    <w:unhideWhenUsed/>
    <w:rsid w:val="00723AD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23AD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ponsable-fli-wp3@icube.unistra.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le-fli-wp3@icube.unistra.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rancelifeimaging.fr/qui-sommes-nous/workpackages/imagerie-interventionnelle/" TargetMode="External"/><Relationship Id="rId4" Type="http://schemas.openxmlformats.org/officeDocument/2006/relationships/settings" Target="settings.xml"/><Relationship Id="rId9" Type="http://schemas.openxmlformats.org/officeDocument/2006/relationships/hyperlink" Target="https://www.francelifeimaging.fr/qui-sommes-nous/workpackages/imagerie-interventionnelle/" TargetMode="Externa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2E7D-F07F-42BA-BADE-C958C153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 Pierre</dc:creator>
  <cp:keywords/>
  <dc:description/>
  <cp:lastModifiedBy>TREBOSSEN Regine</cp:lastModifiedBy>
  <cp:revision>8</cp:revision>
  <cp:lastPrinted>2022-03-03T10:12:00Z</cp:lastPrinted>
  <dcterms:created xsi:type="dcterms:W3CDTF">2024-08-29T16:14:00Z</dcterms:created>
  <dcterms:modified xsi:type="dcterms:W3CDTF">2024-08-29T16:21:00Z</dcterms:modified>
</cp:coreProperties>
</file>