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22" w:rsidRDefault="001F0FB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AE1E2D" wp14:editId="6AA62EC4">
                <wp:simplePos x="0" y="0"/>
                <wp:positionH relativeFrom="column">
                  <wp:posOffset>61595</wp:posOffset>
                </wp:positionH>
                <wp:positionV relativeFrom="paragraph">
                  <wp:posOffset>-29845</wp:posOffset>
                </wp:positionV>
                <wp:extent cx="6840000" cy="1587297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158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7418FE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872F75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OBJECTIFS</w:t>
                            </w:r>
                          </w:p>
                          <w:p w:rsidR="00111533" w:rsidRDefault="00111533" w:rsidP="005C509F">
                            <w:pPr>
                              <w:pStyle w:val="Pa1"/>
                              <w:spacing w:line="240" w:lineRule="auto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      </w:r>
                          </w:p>
                          <w:p w:rsidR="00111533" w:rsidRDefault="00111533" w:rsidP="00451D63">
                            <w:pPr>
                              <w:spacing w:line="0" w:lineRule="atLeast"/>
                            </w:pPr>
                            <w:r w:rsidRPr="005C509F">
                              <w:rPr>
                                <w:rStyle w:val="A3"/>
                                <w:rFonts w:ascii="Calibri" w:hAnsi="Calibri" w:cs="Calibri"/>
                              </w:rPr>
                              <w:t>Le réseau d’experti</w:t>
                            </w:r>
                            <w:r w:rsidR="005C509F" w:rsidRPr="005C509F">
                              <w:rPr>
                                <w:rStyle w:val="A3"/>
                                <w:rFonts w:ascii="Calibri" w:hAnsi="Calibri" w:cs="Calibri"/>
                              </w:rPr>
                              <w:t>se « Instrumentation et Innovations technologiques</w:t>
                            </w:r>
                            <w:r w:rsidRPr="005C509F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 » lance son ap</w:t>
                            </w:r>
                            <w:r w:rsidR="00087C09">
                              <w:rPr>
                                <w:rStyle w:val="A3"/>
                                <w:rFonts w:ascii="Calibri" w:hAnsi="Calibri" w:cs="Calibri"/>
                              </w:rPr>
                              <w:t>pel à échanges d’expertises 2024</w:t>
                            </w:r>
                            <w:r w:rsidRPr="005C509F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5C509F" w:rsidRPr="005C509F">
                              <w:rPr>
                                <w:rStyle w:val="A3"/>
                              </w:rPr>
                              <w:t>Il a pour objectif de favoriser les échanges de savoir-faire entre les équipes de recherche françaises ayant une activité de recherche instrumentale ou méthodologique en imagerie médicale, rattachées ou non aux hubs de France Life Imaging</w:t>
                            </w:r>
                            <w:r w:rsidR="005C509F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E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.35pt;width:538.6pt;height:1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" stroked="f">
                <v:textbox inset="13mm,,6mm">
                  <w:txbxContent>
                    <w:p w:rsidR="00111533" w:rsidRPr="00872F75" w:rsidRDefault="00111533" w:rsidP="007418FE">
                      <w:pPr>
                        <w:spacing w:after="120" w:line="240" w:lineRule="auto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872F75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OBJECTIFS</w:t>
                      </w:r>
                    </w:p>
                    <w:p w:rsidR="00111533" w:rsidRDefault="00111533" w:rsidP="005C509F">
                      <w:pPr>
                        <w:pStyle w:val="Pa1"/>
                        <w:spacing w:line="240" w:lineRule="auto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</w:r>
                    </w:p>
                    <w:p w:rsidR="00111533" w:rsidRDefault="00111533" w:rsidP="00451D63">
                      <w:pPr>
                        <w:spacing w:line="0" w:lineRule="atLeast"/>
                      </w:pPr>
                      <w:r w:rsidRPr="005C509F">
                        <w:rPr>
                          <w:rStyle w:val="A3"/>
                          <w:rFonts w:ascii="Calibri" w:hAnsi="Calibri" w:cs="Calibri"/>
                        </w:rPr>
                        <w:t>Le réseau d’experti</w:t>
                      </w:r>
                      <w:r w:rsidR="005C509F" w:rsidRPr="005C509F">
                        <w:rPr>
                          <w:rStyle w:val="A3"/>
                          <w:rFonts w:ascii="Calibri" w:hAnsi="Calibri" w:cs="Calibri"/>
                        </w:rPr>
                        <w:t>se « Instrumentation et Innovations technologiques</w:t>
                      </w:r>
                      <w:r w:rsidRPr="005C509F">
                        <w:rPr>
                          <w:rStyle w:val="A3"/>
                          <w:rFonts w:ascii="Calibri" w:hAnsi="Calibri" w:cs="Calibri"/>
                        </w:rPr>
                        <w:t xml:space="preserve"> » lance son ap</w:t>
                      </w:r>
                      <w:r w:rsidR="00087C09">
                        <w:rPr>
                          <w:rStyle w:val="A3"/>
                          <w:rFonts w:ascii="Calibri" w:hAnsi="Calibri" w:cs="Calibri"/>
                        </w:rPr>
                        <w:t>pel à échanges d’expertises 2024</w:t>
                      </w:r>
                      <w:r w:rsidRPr="005C509F">
                        <w:rPr>
                          <w:rStyle w:val="A3"/>
                          <w:rFonts w:ascii="Calibri" w:hAnsi="Calibri" w:cs="Calibri"/>
                        </w:rPr>
                        <w:t xml:space="preserve">. </w:t>
                      </w:r>
                      <w:r w:rsidR="005C509F" w:rsidRPr="005C509F">
                        <w:rPr>
                          <w:rStyle w:val="A3"/>
                        </w:rPr>
                        <w:t>Il a pour objectif de favoriser les échanges de savoir-faire entre les équipes de recherche françaises ayant une activité de recherche instrumentale ou méthodologique en imagerie médicale, rattachées ou non aux hubs de France Life Imaging</w:t>
                      </w:r>
                      <w:r w:rsidR="005C509F">
                        <w:rPr>
                          <w:rFonts w:ascii="Calibri" w:hAnsi="Calibri" w:cs="Calibri"/>
                          <w:bCs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E4692" wp14:editId="3FF16C8F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7418FE" w:rsidRDefault="00111533" w:rsidP="00B70EB1">
                            <w:pPr>
                              <w:spacing w:line="400" w:lineRule="exact"/>
                              <w:rPr>
                                <w:color w:val="128CB2"/>
                              </w:rPr>
                            </w:pPr>
                            <w:r w:rsidRPr="00E82C4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t>A</w:t>
                            </w:r>
                            <w:r w:rsidR="00087C0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t>PPEL À ÉCHANGES D’EXPERTISE 2024</w:t>
                            </w:r>
                            <w:r w:rsidRPr="00E82C4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82C4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DU RÉSEAU THÉMATIQUE</w:t>
                            </w:r>
                            <w:r w:rsidRPr="00E82C4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«</w:t>
                            </w:r>
                            <w:bookmarkStart w:id="0" w:name="_Hlk94605404"/>
                            <w:r w:rsidR="001806F6" w:rsidRPr="001806F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Instrumentation et Innovations technologiques</w:t>
                            </w:r>
                            <w:bookmarkEnd w:id="0"/>
                            <w:r w:rsidRPr="00E82C4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t>»</w:t>
                            </w:r>
                            <w:r w:rsidRPr="00F367BD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>
                              <w:t xml:space="preserve"> </w:t>
                            </w:r>
                            <w:r w:rsidRPr="00E82C49">
                              <w:rPr>
                                <w:rStyle w:val="A1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Pr="00E82C49">
                              <w:rPr>
                                <w:rStyle w:val="A1"/>
                                <w:sz w:val="24"/>
                                <w:szCs w:val="24"/>
                              </w:rPr>
                              <w:t>FRANCE LIFE IMAGING</w:t>
                            </w:r>
                            <w:r>
                              <w:rPr>
                                <w:rStyle w:val="A1"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FA003" wp14:editId="204A8C40">
                                  <wp:extent cx="1023639" cy="1023639"/>
                                  <wp:effectExtent l="0" t="0" r="0" b="0"/>
                                  <wp:docPr id="7" name="Image 7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4692" id="_x0000_s1027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zbMgIAACs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" fillcolor="#008198" stroked="f">
                <v:textbox inset="16mm,2mm">
                  <w:txbxContent>
                    <w:p w:rsidR="00111533" w:rsidRPr="007418FE" w:rsidRDefault="00111533" w:rsidP="00B70EB1">
                      <w:pPr>
                        <w:spacing w:line="400" w:lineRule="exact"/>
                        <w:rPr>
                          <w:color w:val="128CB2"/>
                        </w:rPr>
                      </w:pPr>
                      <w:r w:rsidRPr="00E82C4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t>A</w:t>
                      </w:r>
                      <w:r w:rsidR="00087C0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t>PPEL À ÉCHANGES D’EXPERTISE 2024</w:t>
                      </w:r>
                      <w:r w:rsidRPr="00E82C4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E82C4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br/>
                        <w:t>DU RÉSEAU THÉMATIQUE</w:t>
                      </w:r>
                      <w:r w:rsidRPr="00E82C4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br/>
                        <w:t>«</w:t>
                      </w:r>
                      <w:bookmarkStart w:id="1" w:name="_Hlk94605404"/>
                      <w:r w:rsidR="001806F6" w:rsidRPr="001806F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Instrumentation et Innovations technologiques</w:t>
                      </w:r>
                      <w:bookmarkEnd w:id="1"/>
                      <w:r w:rsidRPr="00E82C4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t>»</w:t>
                      </w:r>
                      <w:r w:rsidRPr="00F367BD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>
                        <w:t xml:space="preserve"> </w:t>
                      </w:r>
                      <w:r w:rsidRPr="00E82C49">
                        <w:rPr>
                          <w:rStyle w:val="A1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Pr="00E82C49">
                        <w:rPr>
                          <w:rStyle w:val="A1"/>
                          <w:sz w:val="24"/>
                          <w:szCs w:val="24"/>
                        </w:rPr>
                        <w:t>FRANCE LIFE IMAGING</w:t>
                      </w:r>
                      <w:r>
                        <w:rPr>
                          <w:rStyle w:val="A1"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FA003" wp14:editId="204A8C40">
                            <wp:extent cx="1023639" cy="1023639"/>
                            <wp:effectExtent l="0" t="0" r="0" b="0"/>
                            <wp:docPr id="7" name="Image 7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855CB" wp14:editId="7B9EB128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BD50BD">
                            <w:pPr>
                              <w:rPr>
                                <w:color w:val="008198"/>
                              </w:rPr>
                            </w:pPr>
                            <w:r w:rsidRPr="00872F75">
                              <w:rPr>
                                <w:color w:val="008198"/>
                              </w:rPr>
                              <w:t xml:space="preserve"> </w:t>
                            </w:r>
                            <w:r w:rsidRPr="00872F75">
                              <w:rPr>
                                <w:rStyle w:val="A6"/>
                                <w:color w:val="008198"/>
                              </w:rPr>
                              <w:t>DESCRIPTION DE L’APPEL</w:t>
                            </w:r>
                          </w:p>
                          <w:p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55CB" id="_x0000_s1028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JcV5ds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:rsidR="00111533" w:rsidRPr="00872F75" w:rsidRDefault="00111533" w:rsidP="00BD50BD">
                      <w:pPr>
                        <w:rPr>
                          <w:color w:val="008198"/>
                        </w:rPr>
                      </w:pPr>
                      <w:r w:rsidRPr="00872F75">
                        <w:rPr>
                          <w:color w:val="008198"/>
                        </w:rPr>
                        <w:t xml:space="preserve"> </w:t>
                      </w:r>
                      <w:r w:rsidRPr="00872F75">
                        <w:rPr>
                          <w:rStyle w:val="A6"/>
                          <w:color w:val="008198"/>
                        </w:rPr>
                        <w:t>DESCRIPTION DE L’APPEL</w:t>
                      </w:r>
                    </w:p>
                    <w:p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5C509F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09010" wp14:editId="5E45AB66">
                <wp:simplePos x="0" y="0"/>
                <wp:positionH relativeFrom="margin">
                  <wp:align>left</wp:align>
                </wp:positionH>
                <wp:positionV relativeFrom="paragraph">
                  <wp:posOffset>132947</wp:posOffset>
                </wp:positionV>
                <wp:extent cx="6875780" cy="3886200"/>
                <wp:effectExtent l="0" t="0" r="127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7418FE">
                            <w:pPr>
                              <w:pStyle w:val="Default"/>
                              <w:spacing w:after="120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872F75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CRITÈRES</w:t>
                            </w:r>
                          </w:p>
                          <w:p w:rsidR="00111533" w:rsidRPr="00941CE6" w:rsidRDefault="00111533" w:rsidP="00451D63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L’appel à « échange d’expertises »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vocation à soutenir de nouveaux projets sur une d</w:t>
                            </w:r>
                            <w:r w:rsidR="00087C09">
                              <w:rPr>
                                <w:rStyle w:val="A3"/>
                              </w:rPr>
                              <w:t>urée maximale d’1 an</w:t>
                            </w:r>
                            <w:r w:rsidR="00941CE6">
                              <w:rPr>
                                <w:rStyle w:val="A3"/>
                              </w:rPr>
                              <w:t xml:space="preserve"> à compter du 1/11/2024 </w:t>
                            </w:r>
                            <w:r w:rsidR="00941CE6">
                              <w:rPr>
                                <w:rStyle w:val="A3"/>
                              </w:rPr>
                              <w:t>prolongeable sous réserve de l’évaluation GO/NO-GO et de la disponibilité de fonds au niveau de l’INBS</w:t>
                            </w:r>
                            <w:r w:rsidR="00561F36">
                              <w:rPr>
                                <w:rStyle w:val="A3"/>
                              </w:rPr>
                              <w:t>. Le projet doit répondre aux</w:t>
                            </w:r>
                            <w:r>
                              <w:rPr>
                                <w:rStyle w:val="A3"/>
                              </w:rPr>
                              <w:t xml:space="preserve"> critères d’éligibilité </w:t>
                            </w:r>
                            <w:r w:rsidR="00561F36">
                              <w:rPr>
                                <w:rStyle w:val="A3"/>
                              </w:rPr>
                              <w:t xml:space="preserve">suivants </w:t>
                            </w:r>
                            <w:r>
                              <w:rPr>
                                <w:rStyle w:val="A3"/>
                              </w:rPr>
                              <w:t>:</w:t>
                            </w:r>
                            <w:bookmarkStart w:id="2" w:name="_GoBack"/>
                            <w:bookmarkEnd w:id="2"/>
                          </w:p>
                          <w:p w:rsidR="00111533" w:rsidRDefault="00111533" w:rsidP="00451D63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Critères impératifs</w:t>
                            </w:r>
                          </w:p>
                          <w:p w:rsidR="00DE2254" w:rsidRPr="00DE2254" w:rsidRDefault="00111533" w:rsidP="00DE225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DE2254">
                              <w:rPr>
                                <w:sz w:val="19"/>
                                <w:szCs w:val="19"/>
                              </w:rPr>
                              <w:t>Projet inter-équipes : au moins 2 équipes impliquées de deux laboratoires</w:t>
                            </w:r>
                            <w:r w:rsidR="005C509F">
                              <w:rPr>
                                <w:sz w:val="19"/>
                                <w:szCs w:val="19"/>
                              </w:rPr>
                              <w:t xml:space="preserve"> sur deux sites universitaires distants (ne faisant pas partie du même hub) </w:t>
                            </w:r>
                            <w:r w:rsidR="00DE2254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hyperlink r:id="rId9" w:history="1">
                              <w:r w:rsidR="00DE2254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https://www.francelifeimaging.fr/qui-sommes-nous/workpackages/instrumentations-innovations-technologiques/</w:t>
                              </w:r>
                            </w:hyperlink>
                            <w:r w:rsidR="00DE2254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5C509F" w:rsidRPr="005C509F" w:rsidRDefault="00111533" w:rsidP="005C509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DE2254">
                              <w:rPr>
                                <w:sz w:val="19"/>
                                <w:szCs w:val="19"/>
                              </w:rPr>
                              <w:t>Le projet doit être émergent :</w:t>
                            </w:r>
                            <w:r w:rsidRPr="003C66C2">
                              <w:t xml:space="preserve"> </w:t>
                            </w:r>
                            <w:r w:rsidRPr="00DE225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non financé par d’autres instruments </w:t>
                            </w:r>
                            <w:r w:rsidRPr="00DE2254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5C509F" w:rsidRPr="003C66C2" w:rsidRDefault="005C509F" w:rsidP="005C509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5C509F">
                              <w:rPr>
                                <w:sz w:val="20"/>
                              </w:rPr>
                              <w:t>Le projet doit répondre à un besoin de transfert de savoir-faire entre les équipes sur un sujet émergent ou une nouvelle technologie, nécessitant une activité significative de missions sur le terrain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La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complémentarité des expertises des équipes partenaires devra être explicitée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budget maximum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demandé </w:t>
                            </w:r>
                            <w:r w:rsidR="00087C09">
                              <w:rPr>
                                <w:sz w:val="19"/>
                                <w:szCs w:val="19"/>
                              </w:rPr>
                              <w:t>est de 25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k€ réparti sur </w:t>
                            </w:r>
                            <w:r w:rsidR="00087C09">
                              <w:rPr>
                                <w:sz w:val="19"/>
                                <w:szCs w:val="19"/>
                              </w:rPr>
                              <w:t>1 an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laboratoires gestionnaires des crédits alloués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doivent pouvoir faire l’avance des dépenses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et refacturer ces dépenses à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l’organisme gestionnaire des crédits FLI (CEA) </w:t>
                            </w:r>
                            <w:r w:rsidR="00087C09">
                              <w:rPr>
                                <w:sz w:val="19"/>
                                <w:szCs w:val="19"/>
                              </w:rPr>
                              <w:t>au plus tard le 31/12/2025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3C66C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Dépenses non éligibles : dépenses en équipements &gt; 4k€, vacations.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111533" w:rsidRDefault="00111533" w:rsidP="003C66C2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Critères facultatifs</w:t>
                            </w:r>
                          </w:p>
                          <w:p w:rsidR="00846412" w:rsidRPr="00592DEE" w:rsidRDefault="00846412" w:rsidP="003C66C2">
                            <w:pPr>
                              <w:pStyle w:val="Default"/>
                              <w:rPr>
                                <w:rStyle w:val="A4"/>
                                <w:b w:val="0"/>
                                <w:sz w:val="19"/>
                                <w:szCs w:val="19"/>
                              </w:rPr>
                            </w:pPr>
                            <w:r w:rsidRPr="00592DEE">
                              <w:rPr>
                                <w:rStyle w:val="A4"/>
                                <w:b w:val="0"/>
                                <w:sz w:val="19"/>
                                <w:szCs w:val="19"/>
                              </w:rPr>
                              <w:t>Seront bienvenues :</w:t>
                            </w:r>
                          </w:p>
                          <w:p w:rsidR="00846412" w:rsidRDefault="00846412" w:rsidP="0084641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Les </w:t>
                            </w:r>
                            <w:r w:rsidR="0011153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demande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s</w:t>
                            </w:r>
                            <w:r w:rsidR="0011153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impliqu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ant</w:t>
                            </w:r>
                            <w:r w:rsidR="0011153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l’accès à des équipements FLI ou des chercheurs juniors (MCF, CR …) ;</w:t>
                            </w:r>
                          </w:p>
                          <w:p w:rsidR="00DE2254" w:rsidRPr="00D916B3" w:rsidRDefault="00DE2254" w:rsidP="00592DE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426"/>
                                <w:tab w:val="left" w:pos="1068"/>
                              </w:tabs>
                              <w:spacing w:after="0" w:line="240" w:lineRule="auto"/>
                              <w:ind w:hanging="1428"/>
                              <w:jc w:val="both"/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D916B3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Les échanges se référant à plusieurs </w:t>
                            </w:r>
                            <w:r w:rsidR="00CC3D49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RE</w:t>
                            </w:r>
                            <w:r w:rsidRPr="00D916B3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de FLI 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9010" id="Zone de texte 3" o:spid="_x0000_s1029" type="#_x0000_t202" style="position:absolute;margin-left:0;margin-top:10.45pt;width:541.4pt;height:306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" stroked="f">
                <v:textbox inset="13mm,,6mm">
                  <w:txbxContent>
                    <w:p w:rsidR="00111533" w:rsidRPr="00872F75" w:rsidRDefault="00111533" w:rsidP="007418FE">
                      <w:pPr>
                        <w:pStyle w:val="Default"/>
                        <w:spacing w:after="120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872F75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CRITÈRES</w:t>
                      </w:r>
                    </w:p>
                    <w:p w:rsidR="00111533" w:rsidRPr="00941CE6" w:rsidRDefault="00111533" w:rsidP="00451D63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L’appel à « échange d’expertises » </w:t>
                      </w:r>
                      <w:proofErr w:type="gramStart"/>
                      <w:r>
                        <w:rPr>
                          <w:rStyle w:val="A3"/>
                        </w:rPr>
                        <w:t>a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vocation à soutenir de nouveaux projets sur une d</w:t>
                      </w:r>
                      <w:r w:rsidR="00087C09">
                        <w:rPr>
                          <w:rStyle w:val="A3"/>
                        </w:rPr>
                        <w:t>urée maximale d’1 an</w:t>
                      </w:r>
                      <w:r w:rsidR="00941CE6">
                        <w:rPr>
                          <w:rStyle w:val="A3"/>
                        </w:rPr>
                        <w:t xml:space="preserve"> à compter du 1/11/2024 </w:t>
                      </w:r>
                      <w:r w:rsidR="00941CE6">
                        <w:rPr>
                          <w:rStyle w:val="A3"/>
                        </w:rPr>
                        <w:t>prolongeable sous réserve de l’évaluation GO/NO-GO et de la disponibilité de fonds au niveau de l’INBS</w:t>
                      </w:r>
                      <w:r w:rsidR="00561F36">
                        <w:rPr>
                          <w:rStyle w:val="A3"/>
                        </w:rPr>
                        <w:t>. Le projet doit répondre aux</w:t>
                      </w:r>
                      <w:r>
                        <w:rPr>
                          <w:rStyle w:val="A3"/>
                        </w:rPr>
                        <w:t xml:space="preserve"> critères d’éligibilité </w:t>
                      </w:r>
                      <w:r w:rsidR="00561F36">
                        <w:rPr>
                          <w:rStyle w:val="A3"/>
                        </w:rPr>
                        <w:t xml:space="preserve">suivants </w:t>
                      </w:r>
                      <w:r>
                        <w:rPr>
                          <w:rStyle w:val="A3"/>
                        </w:rPr>
                        <w:t>:</w:t>
                      </w:r>
                      <w:bookmarkStart w:id="3" w:name="_GoBack"/>
                      <w:bookmarkEnd w:id="3"/>
                    </w:p>
                    <w:p w:rsidR="00111533" w:rsidRDefault="00111533" w:rsidP="00451D63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4"/>
                        </w:rPr>
                        <w:t>Critères impératifs</w:t>
                      </w:r>
                    </w:p>
                    <w:p w:rsidR="00DE2254" w:rsidRPr="00DE2254" w:rsidRDefault="00111533" w:rsidP="00DE2254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DE2254">
                        <w:rPr>
                          <w:sz w:val="19"/>
                          <w:szCs w:val="19"/>
                        </w:rPr>
                        <w:t>Projet inter-équipes : au moins 2 équipes impliquées de deux laboratoires</w:t>
                      </w:r>
                      <w:r w:rsidR="005C509F">
                        <w:rPr>
                          <w:sz w:val="19"/>
                          <w:szCs w:val="19"/>
                        </w:rPr>
                        <w:t xml:space="preserve"> sur deux sites universitaires distants (ne faisant pas partie du même hub) </w:t>
                      </w:r>
                      <w:r w:rsidR="00DE2254">
                        <w:rPr>
                          <w:sz w:val="19"/>
                          <w:szCs w:val="19"/>
                        </w:rPr>
                        <w:t>(</w:t>
                      </w:r>
                      <w:hyperlink r:id="rId10" w:history="1">
                        <w:r w:rsidR="00DE2254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https://www.francelifeimaging.fr/qui-sommes-nous/workpackages/instrumentations-innovations-technologiques/</w:t>
                        </w:r>
                      </w:hyperlink>
                      <w:r w:rsidR="00DE2254">
                        <w:rPr>
                          <w:sz w:val="19"/>
                          <w:szCs w:val="19"/>
                        </w:rPr>
                        <w:t>)</w:t>
                      </w:r>
                    </w:p>
                    <w:p w:rsidR="005C509F" w:rsidRPr="005C509F" w:rsidRDefault="00111533" w:rsidP="005C509F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DE2254">
                        <w:rPr>
                          <w:sz w:val="19"/>
                          <w:szCs w:val="19"/>
                        </w:rPr>
                        <w:t>Le projet doit être émergent :</w:t>
                      </w:r>
                      <w:r w:rsidRPr="003C66C2">
                        <w:t xml:space="preserve"> </w:t>
                      </w:r>
                      <w:r w:rsidRPr="00DE2254">
                        <w:rPr>
                          <w:b/>
                          <w:bCs/>
                          <w:sz w:val="19"/>
                          <w:szCs w:val="19"/>
                        </w:rPr>
                        <w:t xml:space="preserve">non financé par d’autres instruments </w:t>
                      </w:r>
                      <w:r w:rsidRPr="00DE2254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5C509F" w:rsidRPr="003C66C2" w:rsidRDefault="005C509F" w:rsidP="005C509F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5C509F">
                        <w:rPr>
                          <w:sz w:val="20"/>
                        </w:rPr>
                        <w:t>Le projet doit répondre à un besoin de transfert de savoir-faire entre les équipes sur un sujet émergent ou une nouvelle technologie, nécessitant une activité significative de missions sur le terrain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La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complémentarité des expertises des équipes partenaires devra être explicitée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budget maximum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demandé </w:t>
                      </w:r>
                      <w:r w:rsidR="00087C09">
                        <w:rPr>
                          <w:sz w:val="19"/>
                          <w:szCs w:val="19"/>
                        </w:rPr>
                        <w:t>est de 25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k€ réparti sur </w:t>
                      </w:r>
                      <w:r w:rsidR="00087C09">
                        <w:rPr>
                          <w:sz w:val="19"/>
                          <w:szCs w:val="19"/>
                        </w:rPr>
                        <w:t>1 an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laboratoires gestionnaires des crédits alloués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doivent pouvoir faire l’avance des dépenses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et refacturer ces dépenses à </w:t>
                      </w:r>
                      <w:r>
                        <w:rPr>
                          <w:sz w:val="19"/>
                          <w:szCs w:val="19"/>
                        </w:rPr>
                        <w:t xml:space="preserve"> 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l’organisme gestionnaire des crédits FLI (CEA) </w:t>
                      </w:r>
                      <w:r w:rsidR="00087C09">
                        <w:rPr>
                          <w:sz w:val="19"/>
                          <w:szCs w:val="19"/>
                        </w:rPr>
                        <w:t>au plus tard le 31/12/2025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3C66C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Dépenses non éligibles : dépenses en équipements &gt; 4k€, vacations.</w:t>
                      </w:r>
                    </w:p>
                    <w:p w:rsidR="00111533" w:rsidRDefault="00111533" w:rsidP="003C66C2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  <w:p w:rsidR="00111533" w:rsidRDefault="00111533" w:rsidP="003C66C2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Critères facultatifs</w:t>
                      </w:r>
                    </w:p>
                    <w:p w:rsidR="00846412" w:rsidRPr="00592DEE" w:rsidRDefault="00846412" w:rsidP="003C66C2">
                      <w:pPr>
                        <w:pStyle w:val="Default"/>
                        <w:rPr>
                          <w:rStyle w:val="A4"/>
                          <w:b w:val="0"/>
                          <w:sz w:val="19"/>
                          <w:szCs w:val="19"/>
                        </w:rPr>
                      </w:pPr>
                      <w:r w:rsidRPr="00592DEE">
                        <w:rPr>
                          <w:rStyle w:val="A4"/>
                          <w:b w:val="0"/>
                          <w:sz w:val="19"/>
                          <w:szCs w:val="19"/>
                        </w:rPr>
                        <w:t>Seront bienvenues :</w:t>
                      </w:r>
                    </w:p>
                    <w:p w:rsidR="00846412" w:rsidRDefault="00846412" w:rsidP="0084641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Les </w:t>
                      </w:r>
                      <w:r w:rsidR="00111533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demande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s</w:t>
                      </w:r>
                      <w:r w:rsidR="00111533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 impliqu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ant</w:t>
                      </w:r>
                      <w:r w:rsidR="00111533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l’accès à des équipements FLI ou des chercheurs juniors (MCF, CR …) ;</w:t>
                      </w:r>
                    </w:p>
                    <w:p w:rsidR="00DE2254" w:rsidRPr="00D916B3" w:rsidRDefault="00DE2254" w:rsidP="00592DE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  <w:tab w:val="left" w:pos="426"/>
                          <w:tab w:val="left" w:pos="1068"/>
                        </w:tabs>
                        <w:spacing w:after="0" w:line="240" w:lineRule="auto"/>
                        <w:ind w:hanging="1428"/>
                        <w:jc w:val="both"/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</w:pPr>
                      <w:r w:rsidRPr="00D916B3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 xml:space="preserve">Les échanges se référant à plusieurs </w:t>
                      </w:r>
                      <w:r w:rsidR="00CC3D49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RE</w:t>
                      </w:r>
                      <w:r w:rsidRPr="00D916B3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 xml:space="preserve"> de FLI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7C930" wp14:editId="27DFEBFA">
                <wp:simplePos x="0" y="0"/>
                <wp:positionH relativeFrom="column">
                  <wp:posOffset>470647</wp:posOffset>
                </wp:positionH>
                <wp:positionV relativeFrom="paragraph">
                  <wp:posOffset>9518</wp:posOffset>
                </wp:positionV>
                <wp:extent cx="648589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9B31ED" id="Connecteur droit 1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.75pt" to="54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" strokecolor="#ed702b" strokeweight="1.25pt">
                <v:stroke joinstyle="miter"/>
              </v:lin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D916B3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FE2A0E" wp14:editId="29F5BAF6">
                <wp:simplePos x="0" y="0"/>
                <wp:positionH relativeFrom="column">
                  <wp:posOffset>3705876</wp:posOffset>
                </wp:positionH>
                <wp:positionV relativeFrom="paragraph">
                  <wp:posOffset>148318</wp:posOffset>
                </wp:positionV>
                <wp:extent cx="3148965" cy="1573222"/>
                <wp:effectExtent l="0" t="0" r="0" b="825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573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7418FE">
                            <w:pPr>
                              <w:pStyle w:val="Default"/>
                              <w:spacing w:after="120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872F75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MODALITÉS</w:t>
                            </w:r>
                            <w:r w:rsidRPr="00872F75">
                              <w:rPr>
                                <w:color w:val="008198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Tra</w:t>
                            </w:r>
                            <w:r w:rsidR="00DE2254">
                              <w:rPr>
                                <w:rStyle w:val="A3"/>
                              </w:rPr>
                              <w:t>nsmettre la proposition de deux</w:t>
                            </w:r>
                            <w:r>
                              <w:rPr>
                                <w:rStyle w:val="A3"/>
                              </w:rPr>
                              <w:t xml:space="preserve"> pages maximum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rStyle w:val="A5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(voir dossier ci-dessous) à l’adresse : </w:t>
                            </w:r>
                            <w:hyperlink r:id="rId11" w:history="1">
                              <w:r w:rsidR="00DE2254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luc.darrasse@universite-paris-saclay.fr</w:t>
                              </w:r>
                            </w:hyperlink>
                            <w:r w:rsidR="00DE2254">
                              <w:rPr>
                                <w:rStyle w:val="A5"/>
                              </w:rPr>
                              <w:t xml:space="preserve"> </w:t>
                            </w:r>
                          </w:p>
                          <w:p w:rsidR="00111533" w:rsidRPr="00D916B3" w:rsidRDefault="00111533" w:rsidP="007418FE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Le jury est composé des membres du comité de pilotage </w:t>
                            </w:r>
                            <w:r w:rsidR="00DE2254">
                              <w:rPr>
                                <w:rStyle w:val="A3"/>
                              </w:rPr>
                              <w:t xml:space="preserve">du RE2 </w:t>
                            </w:r>
                            <w:r>
                              <w:rPr>
                                <w:rStyle w:val="A3"/>
                              </w:rPr>
                              <w:t>de FLI.</w:t>
                            </w: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2A0E" id="Zone de texte 5" o:spid="_x0000_s1030" type="#_x0000_t202" style="position:absolute;margin-left:291.8pt;margin-top:11.7pt;width:247.95pt;height:1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" stroked="f">
                <v:textbox inset="7mm,,6mm">
                  <w:txbxContent>
                    <w:p w:rsidR="00111533" w:rsidRPr="00872F75" w:rsidRDefault="00111533" w:rsidP="007418FE">
                      <w:pPr>
                        <w:pStyle w:val="Default"/>
                        <w:spacing w:after="120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872F75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MODALITÉS</w:t>
                      </w:r>
                      <w:r w:rsidRPr="00872F75">
                        <w:rPr>
                          <w:color w:val="008198"/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>Tra</w:t>
                      </w:r>
                      <w:r w:rsidR="00DE2254">
                        <w:rPr>
                          <w:rStyle w:val="A3"/>
                        </w:rPr>
                        <w:t>nsmettre la proposition de deux</w:t>
                      </w:r>
                      <w:r>
                        <w:rPr>
                          <w:rStyle w:val="A3"/>
                        </w:rPr>
                        <w:t xml:space="preserve"> pages maximum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rStyle w:val="A5"/>
                        </w:rPr>
                      </w:pPr>
                      <w:r>
                        <w:rPr>
                          <w:rStyle w:val="A3"/>
                        </w:rPr>
                        <w:t xml:space="preserve">(voir dossier ci-dessous) à l’adresse : </w:t>
                      </w:r>
                      <w:hyperlink r:id="rId12" w:history="1">
                        <w:r w:rsidR="00DE2254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luc.darrasse@universite-paris-saclay.fr</w:t>
                        </w:r>
                      </w:hyperlink>
                      <w:r w:rsidR="00DE2254">
                        <w:rPr>
                          <w:rStyle w:val="A5"/>
                        </w:rPr>
                        <w:t xml:space="preserve"> </w:t>
                      </w:r>
                    </w:p>
                    <w:p w:rsidR="00111533" w:rsidRPr="00D916B3" w:rsidRDefault="00111533" w:rsidP="007418FE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Le jury est composé des membres du comité de pilotage </w:t>
                      </w:r>
                      <w:r w:rsidR="00DE2254">
                        <w:rPr>
                          <w:rStyle w:val="A3"/>
                        </w:rPr>
                        <w:t xml:space="preserve">du RE2 </w:t>
                      </w:r>
                      <w:r>
                        <w:rPr>
                          <w:rStyle w:val="A3"/>
                        </w:rPr>
                        <w:t>de FLI.</w:t>
                      </w:r>
                    </w:p>
                  </w:txbxContent>
                </v:textbox>
              </v:shape>
            </w:pict>
          </mc:Fallback>
        </mc:AlternateContent>
      </w:r>
      <w:r w:rsidR="005C50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8ADAA" wp14:editId="639984C7">
                <wp:simplePos x="0" y="0"/>
                <wp:positionH relativeFrom="column">
                  <wp:posOffset>367986</wp:posOffset>
                </wp:positionH>
                <wp:positionV relativeFrom="paragraph">
                  <wp:posOffset>170934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416F2F" id="Connecteur droit 1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13.45pt" to="539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" strokecolor="#ed702b" strokeweight="1.25pt">
                <v:stroke joinstyle="miter"/>
              </v:line>
            </w:pict>
          </mc:Fallback>
        </mc:AlternateContent>
      </w:r>
      <w:r w:rsidR="006C0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49FAA" wp14:editId="0F416718">
                <wp:simplePos x="0" y="0"/>
                <wp:positionH relativeFrom="column">
                  <wp:posOffset>3620135</wp:posOffset>
                </wp:positionH>
                <wp:positionV relativeFrom="paragraph">
                  <wp:posOffset>217805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3F5B0F" id="Connecteur droit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05pt,17.15pt" to="285.0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" strokecolor="#ed702b" strokeweight="1.25pt">
                <v:stroke joinstyle="miter"/>
              </v:line>
            </w:pict>
          </mc:Fallback>
        </mc:AlternateContent>
      </w:r>
      <w:r w:rsidR="006C0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6FD58" wp14:editId="5BBD7BC0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3590290" cy="23710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7418FE">
                            <w:pPr>
                              <w:pStyle w:val="Default"/>
                              <w:spacing w:after="80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872F75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OBLIGATIONS</w:t>
                            </w:r>
                            <w:r w:rsidRPr="00872F75">
                              <w:rPr>
                                <w:color w:val="008198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bénéficiaires de l’appel à « échange d’expertises » présenteront leurs travaux à mi-parcours lo</w:t>
                            </w:r>
                            <w:r w:rsidR="00DE2254">
                              <w:rPr>
                                <w:sz w:val="19"/>
                                <w:szCs w:val="19"/>
                              </w:rPr>
                              <w:t>rs de la réunion annuelle du RE2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-FLI. Ils pourront également présenter leurs résultats finaux dans le cadre des journées annuelles des réseaux d’expertise et de formation de FLI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;</w:t>
                            </w:r>
                          </w:p>
                          <w:p w:rsidR="00111533" w:rsidRPr="007418FE" w:rsidRDefault="00111533" w:rsidP="007418F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7418FE">
                              <w:rPr>
                                <w:sz w:val="19"/>
                                <w:szCs w:val="19"/>
                              </w:rPr>
                              <w:t>Ils présenteront leurs résultats dans le rapport annuel du</w:t>
                            </w:r>
                            <w:r w:rsidRPr="003C66C2">
                              <w:t xml:space="preserve"> </w:t>
                            </w:r>
                            <w:r w:rsidR="00DE2254">
                              <w:rPr>
                                <w:sz w:val="19"/>
                                <w:szCs w:val="19"/>
                              </w:rPr>
                              <w:t>RE2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auprès de l’ANR ; </w:t>
                            </w:r>
                            <w:r w:rsidRPr="003C66C2">
                              <w:t xml:space="preserve"> </w:t>
                            </w:r>
                          </w:p>
                          <w:p w:rsidR="00111533" w:rsidRPr="007418FE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7418F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>Ils mentionneront le soutien de FLI dans les</w:t>
                            </w:r>
                            <w:r w:rsidRPr="007418FE"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remerciements des articles des revues scientifiques : « This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work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was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partly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funded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by the France Life Imaging (ANR-11-INBS-0006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grant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from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the French “Investissements d’Avenir” program) ».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FD58" id="Zone de texte 4" o:spid="_x0000_s1031" type="#_x0000_t202" style="position:absolute;margin-left:-.15pt;margin-top:11.7pt;width:282.7pt;height:186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" stroked="f">
                <v:textbox inset="13mm,,6mm">
                  <w:txbxContent>
                    <w:p w:rsidR="00111533" w:rsidRPr="00872F75" w:rsidRDefault="00111533" w:rsidP="007418FE">
                      <w:pPr>
                        <w:pStyle w:val="Default"/>
                        <w:spacing w:after="80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872F75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OBLIGATIONS</w:t>
                      </w:r>
                      <w:r w:rsidRPr="00872F75">
                        <w:rPr>
                          <w:color w:val="008198"/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bénéficiaires de l’appel à « échange d’expertises » présenteront leurs travaux à mi-parcours lo</w:t>
                      </w:r>
                      <w:r w:rsidR="00DE2254">
                        <w:rPr>
                          <w:sz w:val="19"/>
                          <w:szCs w:val="19"/>
                        </w:rPr>
                        <w:t>rs de la réunion annuelle du RE2</w:t>
                      </w:r>
                      <w:r w:rsidRPr="003C66C2">
                        <w:rPr>
                          <w:sz w:val="19"/>
                          <w:szCs w:val="19"/>
                        </w:rPr>
                        <w:t>-FLI. Ils pourront également présenter leurs résultats finaux dans le cadre des journées annuelles des réseaux d’expertise et de formation de FLI</w:t>
                      </w:r>
                      <w:r>
                        <w:rPr>
                          <w:sz w:val="19"/>
                          <w:szCs w:val="19"/>
                        </w:rPr>
                        <w:t> ;</w:t>
                      </w:r>
                    </w:p>
                    <w:p w:rsidR="00111533" w:rsidRPr="007418FE" w:rsidRDefault="00111533" w:rsidP="007418FE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7418FE">
                        <w:rPr>
                          <w:sz w:val="19"/>
                          <w:szCs w:val="19"/>
                        </w:rPr>
                        <w:t>Ils présenteront leurs résultats dans le rapport annuel du</w:t>
                      </w:r>
                      <w:r w:rsidRPr="003C66C2">
                        <w:t xml:space="preserve"> </w:t>
                      </w:r>
                      <w:r w:rsidR="00DE2254">
                        <w:rPr>
                          <w:sz w:val="19"/>
                          <w:szCs w:val="19"/>
                        </w:rPr>
                        <w:t>RE2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auprès de l’ANR ; </w:t>
                      </w:r>
                      <w:r w:rsidRPr="003C66C2">
                        <w:t xml:space="preserve"> </w:t>
                      </w:r>
                    </w:p>
                    <w:p w:rsidR="00111533" w:rsidRPr="007418FE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7418FE">
                        <w:rPr>
                          <w:color w:val="auto"/>
                        </w:rPr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>Ils mentionneront le soutien de FLI dans les</w:t>
                      </w:r>
                      <w:r w:rsidRPr="007418FE"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 xml:space="preserve">remerciements des articles des revues scientifiques : « This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work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was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partly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funded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by the France Life Imaging (ANR-11-INBS-0006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grant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from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the French “Investissements d’Avenir” program) ».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F17C90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9D391" wp14:editId="7A81B653">
                <wp:simplePos x="0" y="0"/>
                <wp:positionH relativeFrom="column">
                  <wp:posOffset>3842184</wp:posOffset>
                </wp:positionH>
                <wp:positionV relativeFrom="paragraph">
                  <wp:posOffset>157117</wp:posOffset>
                </wp:positionV>
                <wp:extent cx="2952000" cy="959836"/>
                <wp:effectExtent l="0" t="0" r="127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959836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002BA7" w:rsidRDefault="00111533" w:rsidP="00002BA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Calibri" w:hAnsi="Calibri" w:cs="Calibri"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CALENDRIER PRÉVISIONNEL </w:t>
                            </w:r>
                          </w:p>
                          <w:p w:rsidR="0082719D" w:rsidRDefault="0082719D" w:rsidP="0082719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Lancement :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juillet 2024</w:t>
                            </w:r>
                            <w:r w:rsidRPr="00002BA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82719D" w:rsidRDefault="0082719D" w:rsidP="0082719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Clôture :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30 septembre 2024</w:t>
                            </w:r>
                          </w:p>
                          <w:p w:rsidR="00111533" w:rsidRPr="0082719D" w:rsidRDefault="0082719D" w:rsidP="0082719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Résultats :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 courant octobre 2024</w:t>
                            </w:r>
                          </w:p>
                        </w:txbxContent>
                      </wps:txbx>
                      <wps:bodyPr rot="0" vert="horz" wrap="square" lIns="14400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D391" id="_x0000_s1032" type="#_x0000_t202" style="position:absolute;margin-left:302.55pt;margin-top:12.35pt;width:232.45pt;height:7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" fillcolor="#008198" stroked="f">
                <v:textbox inset="4mm,3mm">
                  <w:txbxContent>
                    <w:p w:rsidR="00111533" w:rsidRPr="00002BA7" w:rsidRDefault="00111533" w:rsidP="00002BA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Calibri" w:hAnsi="Calibri" w:cs="Calibri"/>
                          <w:color w:val="FFFFFF"/>
                          <w:sz w:val="23"/>
                          <w:szCs w:val="23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CALENDRIER PRÉVISIONNEL </w:t>
                      </w:r>
                    </w:p>
                    <w:p w:rsidR="0082719D" w:rsidRDefault="0082719D" w:rsidP="0082719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Lancement : </w:t>
                      </w:r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juillet 2024</w:t>
                      </w:r>
                      <w:r w:rsidRPr="00002BA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</w:p>
                    <w:p w:rsidR="0082719D" w:rsidRDefault="0082719D" w:rsidP="0082719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Clôture :</w:t>
                      </w:r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30 septembre 2024</w:t>
                      </w:r>
                    </w:p>
                    <w:p w:rsidR="00111533" w:rsidRPr="0082719D" w:rsidRDefault="0082719D" w:rsidP="0082719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color w:val="FFFFFF" w:themeColor="background1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Résultats :</w:t>
                      </w:r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 courant octobre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B70EB1" w:rsidRDefault="00A036A3" w:rsidP="00BD50BD"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13EF0B6" wp14:editId="6E9D2424">
            <wp:simplePos x="0" y="0"/>
            <wp:positionH relativeFrom="column">
              <wp:posOffset>6124253</wp:posOffset>
            </wp:positionH>
            <wp:positionV relativeFrom="paragraph">
              <wp:posOffset>44450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422" w:rsidRDefault="00E82C49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BEE4D" wp14:editId="39EE0EC8">
                <wp:simplePos x="0" y="0"/>
                <wp:positionH relativeFrom="column">
                  <wp:posOffset>480784</wp:posOffset>
                </wp:positionH>
                <wp:positionV relativeFrom="paragraph">
                  <wp:posOffset>111398</wp:posOffset>
                </wp:positionV>
                <wp:extent cx="5067074" cy="525138"/>
                <wp:effectExtent l="0" t="0" r="635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525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Default="00111533" w:rsidP="00002BA7">
                            <w:pPr>
                              <w:pStyle w:val="Pa0"/>
                              <w:rPr>
                                <w:color w:val="9B9C9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*L’établissement gestionnaire des crédits établit un devis sur la base de cet appel auprès du CEA.</w:t>
                            </w:r>
                          </w:p>
                          <w:p w:rsidR="00111533" w:rsidRDefault="00111533" w:rsidP="00002BA7">
                            <w:r>
                              <w:rPr>
                                <w:rStyle w:val="A7"/>
                              </w:rPr>
      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EE4D" id="_x0000_s1033" type="#_x0000_t202" style="position:absolute;margin-left:37.85pt;margin-top:8.75pt;width:399pt;height:4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eOJwIAACg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" stroked="f">
                <v:textbox>
                  <w:txbxContent>
                    <w:p w:rsidR="00111533" w:rsidRDefault="00111533" w:rsidP="00002BA7">
                      <w:pPr>
                        <w:pStyle w:val="Pa0"/>
                        <w:rPr>
                          <w:color w:val="9B9C9C"/>
                          <w:sz w:val="14"/>
                          <w:szCs w:val="14"/>
                        </w:rPr>
                      </w:pPr>
                      <w:r>
                        <w:rPr>
                          <w:rStyle w:val="A7"/>
                        </w:rPr>
                        <w:t>*L’établissement gestionnaire des crédits établit un devis sur la base de cet appel auprès du CEA.</w:t>
                      </w:r>
                    </w:p>
                    <w:p w:rsidR="00111533" w:rsidRDefault="00111533" w:rsidP="00002BA7">
                      <w:r>
                        <w:rPr>
                          <w:rStyle w:val="A7"/>
                        </w:rPr>
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463CE5" w:rsidRDefault="00463CE5" w:rsidP="00463CE5">
      <w:pPr>
        <w:ind w:left="709"/>
        <w:rPr>
          <w:b/>
          <w:bCs/>
          <w:color w:val="008098"/>
          <w:sz w:val="23"/>
          <w:szCs w:val="23"/>
        </w:rPr>
      </w:pPr>
      <w:r>
        <w:rPr>
          <w:b/>
          <w:bCs/>
          <w:color w:val="008098"/>
          <w:sz w:val="23"/>
          <w:szCs w:val="23"/>
        </w:rPr>
        <w:t>FICHE D’IDENTITÉ DU PROJET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Titre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Acronyme (maximum 10 caractères)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Mots-clés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Durée : </w:t>
      </w:r>
    </w:p>
    <w:p w:rsidR="00463CE5" w:rsidRDefault="00463CE5" w:rsidP="00463CE5">
      <w:pPr>
        <w:spacing w:after="40"/>
        <w:ind w:left="709"/>
        <w:rPr>
          <w:rStyle w:val="A3"/>
        </w:rPr>
      </w:pPr>
    </w:p>
    <w:p w:rsidR="00463CE5" w:rsidRDefault="00463CE5" w:rsidP="00463CE5">
      <w:pPr>
        <w:spacing w:after="40"/>
        <w:ind w:left="709"/>
        <w:rPr>
          <w:rStyle w:val="A3"/>
        </w:rPr>
      </w:pPr>
    </w:p>
    <w:p w:rsidR="00B85A1D" w:rsidRDefault="00B85A1D" w:rsidP="00463CE5">
      <w:pPr>
        <w:spacing w:after="40"/>
        <w:ind w:left="709"/>
        <w:rPr>
          <w:color w:val="008098"/>
          <w:sz w:val="23"/>
          <w:szCs w:val="23"/>
        </w:rPr>
      </w:pPr>
      <w:r>
        <w:rPr>
          <w:b/>
          <w:bCs/>
          <w:color w:val="008098"/>
          <w:sz w:val="23"/>
          <w:szCs w:val="23"/>
        </w:rPr>
        <w:t xml:space="preserve">PORTEURS DU PROJET </w:t>
      </w:r>
      <w:r>
        <w:rPr>
          <w:color w:val="008098"/>
          <w:sz w:val="23"/>
          <w:szCs w:val="23"/>
        </w:rPr>
        <w:t>(1 PORTEUR POUR CHAQUE PARTENAIRE DE L’ÉCHANGE)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6"/>
        <w:gridCol w:w="2455"/>
        <w:gridCol w:w="2508"/>
        <w:gridCol w:w="2458"/>
      </w:tblGrid>
      <w:tr w:rsidR="00542CA8" w:rsidTr="00872F75">
        <w:tc>
          <w:tcPr>
            <w:tcW w:w="2405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Prénom Nom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 w:rsidRPr="00FE22A9">
              <w:rPr>
                <w:rStyle w:val="A3"/>
                <w:color w:val="FFFFFF" w:themeColor="background1"/>
              </w:rPr>
              <w:t>Email</w:t>
            </w:r>
          </w:p>
        </w:tc>
        <w:tc>
          <w:tcPr>
            <w:tcW w:w="2552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Equipe/laboratoire partenaire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Statut</w:t>
            </w: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</w:tbl>
    <w:p w:rsidR="00B85A1D" w:rsidRDefault="00B85A1D" w:rsidP="00463CE5">
      <w:pPr>
        <w:spacing w:after="40"/>
        <w:ind w:left="709"/>
        <w:rPr>
          <w:rStyle w:val="A3"/>
        </w:rPr>
      </w:pPr>
    </w:p>
    <w:p w:rsidR="00C86C65" w:rsidRDefault="00C86C65" w:rsidP="00463CE5">
      <w:pPr>
        <w:spacing w:after="40"/>
        <w:ind w:left="709"/>
        <w:rPr>
          <w:rStyle w:val="A3"/>
        </w:rPr>
      </w:pPr>
    </w:p>
    <w:p w:rsidR="00C86C65" w:rsidRPr="00872F75" w:rsidRDefault="003F1BE0" w:rsidP="00463CE5">
      <w:pPr>
        <w:spacing w:after="40"/>
        <w:ind w:left="709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RÉSUMÉ SCIENTIFIQUE AVEC RÉFÉRENCES</w:t>
      </w:r>
    </w:p>
    <w:p w:rsidR="003F1BE0" w:rsidRDefault="003F1BE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 w:rsidRPr="003F1BE0">
        <w:rPr>
          <w:rFonts w:ascii="Calibri" w:hAnsi="Calibri" w:cs="Calibri"/>
          <w:i/>
          <w:iCs/>
          <w:color w:val="9B9C9C"/>
          <w:sz w:val="19"/>
          <w:szCs w:val="19"/>
        </w:rPr>
        <w:t>(</w:t>
      </w:r>
      <w:proofErr w:type="gramStart"/>
      <w:r w:rsidRPr="003F1BE0">
        <w:rPr>
          <w:rFonts w:ascii="Calibri" w:hAnsi="Calibri" w:cs="Calibri"/>
          <w:i/>
          <w:iCs/>
          <w:color w:val="9B9C9C"/>
          <w:sz w:val="19"/>
          <w:szCs w:val="19"/>
        </w:rPr>
        <w:t>maximum</w:t>
      </w:r>
      <w:proofErr w:type="gramEnd"/>
      <w:r w:rsidRPr="003F1BE0">
        <w:rPr>
          <w:rFonts w:ascii="Calibri" w:hAnsi="Calibri" w:cs="Calibri"/>
          <w:i/>
          <w:iCs/>
          <w:color w:val="9B9C9C"/>
          <w:sz w:val="19"/>
          <w:szCs w:val="19"/>
        </w:rPr>
        <w:t xml:space="preserve"> 2 pages)</w:t>
      </w:r>
    </w:p>
    <w:p w:rsidR="003C5FC0" w:rsidRPr="000348E5" w:rsidRDefault="003C5FC0" w:rsidP="00463CE5">
      <w:pPr>
        <w:spacing w:after="40"/>
        <w:ind w:left="709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numPr>
          <w:ilvl w:val="0"/>
          <w:numId w:val="10"/>
        </w:numPr>
        <w:spacing w:after="40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  <w:r w:rsidRPr="000348E5"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  <w:t>Objectifs scientifiques </w:t>
      </w: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numPr>
          <w:ilvl w:val="0"/>
          <w:numId w:val="10"/>
        </w:numPr>
        <w:spacing w:after="40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  <w:r w:rsidRPr="000348E5"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  <w:t>Approche envisagée </w:t>
      </w: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numPr>
          <w:ilvl w:val="0"/>
          <w:numId w:val="10"/>
        </w:numPr>
        <w:spacing w:after="40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  <w:r w:rsidRPr="000348E5"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  <w:t>Originalité et positionnement </w:t>
      </w: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numPr>
          <w:ilvl w:val="0"/>
          <w:numId w:val="10"/>
        </w:numPr>
        <w:spacing w:after="40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  <w:r w:rsidRPr="000348E5"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  <w:t>Liens avec le(s) Réseau(x) d’Expertise de FLI</w:t>
      </w:r>
    </w:p>
    <w:p w:rsidR="000348E5" w:rsidRDefault="000348E5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5C509F" w:rsidRDefault="005C509F">
      <w:pPr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br w:type="page"/>
      </w: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4D00D6" w:rsidRDefault="004D00D6" w:rsidP="004D00D6">
      <w:pPr>
        <w:spacing w:after="40"/>
        <w:ind w:left="709" w:right="651" w:firstLine="425"/>
        <w:rPr>
          <w:rStyle w:val="A3"/>
        </w:rPr>
      </w:pPr>
    </w:p>
    <w:p w:rsidR="004D00D6" w:rsidRDefault="004D00D6" w:rsidP="004D00D6">
      <w:pPr>
        <w:spacing w:after="40"/>
        <w:ind w:left="709" w:right="651" w:firstLine="425"/>
        <w:rPr>
          <w:rStyle w:val="A3"/>
        </w:rPr>
      </w:pPr>
    </w:p>
    <w:p w:rsidR="004D00D6" w:rsidRPr="00872F75" w:rsidRDefault="00365D18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COMPLÉMENTARITÉ ENTRE LES ÉQUIPES IMPLIQUÉES, CARACTÈRE STRUCTURANT DU PROJET, IMPLICATION ÉVENTUELLE D’UN AUTRE RÉSEAU D’EXPERTISE DE FLI</w:t>
      </w:r>
    </w:p>
    <w:p w:rsidR="004B6724" w:rsidRPr="004B6724" w:rsidRDefault="004B6724" w:rsidP="004B6724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color w:val="9B9C9C"/>
          <w:sz w:val="19"/>
          <w:szCs w:val="19"/>
        </w:rPr>
      </w:pP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(1/2 page, explicitez le rôle des différentes personnes de chaque partie participant au programme)</w:t>
      </w:r>
    </w:p>
    <w:p w:rsidR="00365D18" w:rsidRDefault="004B6724" w:rsidP="00365D18">
      <w:pPr>
        <w:spacing w:after="40"/>
        <w:ind w:left="709" w:right="652"/>
        <w:rPr>
          <w:rFonts w:ascii="Calibri" w:hAnsi="Calibri" w:cs="Calibri"/>
          <w:i/>
          <w:iCs/>
          <w:color w:val="9B9C9C"/>
          <w:sz w:val="19"/>
          <w:szCs w:val="19"/>
        </w:rPr>
      </w:pP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Faire apparaître les compétences complémentaires et/ou besoins communs nécessaire à la réalisation du projet.</w:t>
      </w:r>
    </w:p>
    <w:p w:rsidR="00EF5B92" w:rsidRDefault="00EF5B92" w:rsidP="00365D18">
      <w:pPr>
        <w:spacing w:after="40"/>
        <w:ind w:left="709" w:right="651" w:firstLine="425"/>
        <w:rPr>
          <w:rStyle w:val="A3"/>
        </w:rPr>
      </w:pPr>
    </w:p>
    <w:p w:rsidR="00333311" w:rsidRDefault="00333311" w:rsidP="00365D18">
      <w:pPr>
        <w:spacing w:after="40"/>
        <w:ind w:left="709" w:right="651" w:firstLine="425"/>
        <w:rPr>
          <w:rStyle w:val="A3"/>
        </w:rPr>
      </w:pPr>
    </w:p>
    <w:p w:rsidR="00333311" w:rsidRDefault="00333311" w:rsidP="00365D18">
      <w:pPr>
        <w:spacing w:after="40"/>
        <w:ind w:left="709" w:right="651" w:firstLine="425"/>
        <w:rPr>
          <w:rStyle w:val="A3"/>
        </w:rPr>
      </w:pPr>
    </w:p>
    <w:p w:rsidR="00333311" w:rsidRPr="00872F75" w:rsidRDefault="004B6724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AIDE DEMANDÉE</w:t>
      </w:r>
    </w:p>
    <w:p w:rsidR="004B6724" w:rsidRDefault="004B6724" w:rsidP="004B6724">
      <w:pPr>
        <w:spacing w:after="40"/>
        <w:ind w:left="709" w:right="651"/>
        <w:rPr>
          <w:rFonts w:ascii="Calibri" w:hAnsi="Calibri" w:cs="Calibri"/>
          <w:i/>
          <w:iCs/>
          <w:color w:val="9B9C9C"/>
          <w:sz w:val="19"/>
          <w:szCs w:val="19"/>
        </w:rPr>
      </w:pP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Avec bref descriptif des dépenses complémentaires envisagées** : (petits équipements &lt; 4 k€, missions en France, missions à l’étranger dans la limite de 1 000 €/partenaire***, stages M2, créneaux d’imagerie, congrès, journées annuelles des réseaux d’expertise-FLI etc…).</w:t>
      </w:r>
    </w:p>
    <w:p w:rsidR="00EF5B92" w:rsidRPr="00EF5B92" w:rsidRDefault="00EF5B92" w:rsidP="004B6724">
      <w:pPr>
        <w:spacing w:after="40"/>
        <w:ind w:left="709" w:right="651"/>
        <w:rPr>
          <w:rFonts w:ascii="Calibri" w:hAnsi="Calibri" w:cs="Calibri"/>
          <w:color w:val="9B9C9C"/>
          <w:sz w:val="19"/>
          <w:szCs w:val="19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4"/>
        <w:gridCol w:w="1275"/>
        <w:gridCol w:w="1134"/>
        <w:gridCol w:w="1694"/>
      </w:tblGrid>
      <w:tr w:rsidR="00D73006" w:rsidTr="00872F75">
        <w:tc>
          <w:tcPr>
            <w:tcW w:w="5665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Description de la dépense</w:t>
            </w:r>
          </w:p>
        </w:tc>
        <w:tc>
          <w:tcPr>
            <w:tcW w:w="1276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Prix unitaire</w:t>
            </w:r>
          </w:p>
        </w:tc>
        <w:tc>
          <w:tcPr>
            <w:tcW w:w="1134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Quantité</w:t>
            </w:r>
          </w:p>
        </w:tc>
        <w:tc>
          <w:tcPr>
            <w:tcW w:w="1701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Total</w:t>
            </w: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872F75">
        <w:tc>
          <w:tcPr>
            <w:tcW w:w="8075" w:type="dxa"/>
            <w:gridSpan w:val="3"/>
            <w:shd w:val="clear" w:color="auto" w:fill="E8F1F4"/>
          </w:tcPr>
          <w:p w:rsidR="0034711A" w:rsidRDefault="00F7154B" w:rsidP="00872F75">
            <w:pPr>
              <w:tabs>
                <w:tab w:val="left" w:pos="5697"/>
                <w:tab w:val="left" w:pos="6211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dépense</w:t>
            </w:r>
            <w:r>
              <w:rPr>
                <w:rStyle w:val="A3"/>
                <w:color w:val="128CB2"/>
              </w:rPr>
              <w:tab/>
            </w:r>
            <w:r w:rsidR="00872F75">
              <w:rPr>
                <w:rStyle w:val="A3"/>
                <w:color w:val="128CB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</w:tbl>
    <w:p w:rsidR="00EF5B92" w:rsidRDefault="00EF5B92" w:rsidP="004B6724">
      <w:pPr>
        <w:spacing w:after="40"/>
        <w:ind w:left="709" w:right="651"/>
        <w:rPr>
          <w:rStyle w:val="A3"/>
        </w:rPr>
      </w:pPr>
    </w:p>
    <w:p w:rsidR="00333311" w:rsidRDefault="00333311" w:rsidP="00365D18">
      <w:pPr>
        <w:spacing w:after="40"/>
        <w:ind w:left="709" w:right="651" w:firstLine="425"/>
        <w:rPr>
          <w:rStyle w:val="A3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39"/>
        <w:gridCol w:w="2543"/>
        <w:gridCol w:w="2824"/>
        <w:gridCol w:w="1841"/>
      </w:tblGrid>
      <w:tr w:rsidR="00D73006" w:rsidTr="00872F75">
        <w:tc>
          <w:tcPr>
            <w:tcW w:w="2547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Laboratoire partenaire</w:t>
            </w:r>
          </w:p>
        </w:tc>
        <w:tc>
          <w:tcPr>
            <w:tcW w:w="2551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Délégation financière gestionnaire des crédits</w:t>
            </w:r>
          </w:p>
        </w:tc>
        <w:tc>
          <w:tcPr>
            <w:tcW w:w="2835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Contact financier pour le devis, la commande et la refacturation</w:t>
            </w:r>
          </w:p>
        </w:tc>
        <w:tc>
          <w:tcPr>
            <w:tcW w:w="1843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Montant à répartir (&gt;6k€/laboratoire)</w:t>
            </w:r>
          </w:p>
        </w:tc>
      </w:tr>
      <w:tr w:rsidR="00D73006" w:rsidTr="00D73006">
        <w:tc>
          <w:tcPr>
            <w:tcW w:w="2547" w:type="dxa"/>
          </w:tcPr>
          <w:p w:rsidR="00D73006" w:rsidRP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Prénom, Nom, Email</w:t>
            </w: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Exemple : </w:t>
            </w: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15 000  €</w:t>
            </w: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872F75">
        <w:tc>
          <w:tcPr>
            <w:tcW w:w="7933" w:type="dxa"/>
            <w:gridSpan w:val="3"/>
            <w:shd w:val="clear" w:color="auto" w:fill="E8F1F4"/>
          </w:tcPr>
          <w:p w:rsidR="00D73006" w:rsidRDefault="00D73006" w:rsidP="00111533">
            <w:pPr>
              <w:tabs>
                <w:tab w:val="left" w:pos="5697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demandé</w:t>
            </w:r>
            <w:r>
              <w:rPr>
                <w:rStyle w:val="A3"/>
                <w:color w:val="128CB2"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</w:tbl>
    <w:p w:rsidR="00365D18" w:rsidRDefault="00365D18" w:rsidP="00365D18">
      <w:pPr>
        <w:spacing w:after="40"/>
        <w:ind w:left="709" w:right="652"/>
        <w:rPr>
          <w:rStyle w:val="A3"/>
        </w:rPr>
      </w:pPr>
    </w:p>
    <w:p w:rsidR="00D73006" w:rsidRDefault="00D73006" w:rsidP="00D73006">
      <w:pPr>
        <w:pStyle w:val="Pa0"/>
        <w:ind w:left="709"/>
        <w:rPr>
          <w:color w:val="000000"/>
        </w:rPr>
      </w:pPr>
      <w:r>
        <w:rPr>
          <w:rStyle w:val="A7"/>
        </w:rPr>
        <w:t>**Ne sont pas éligibles : Dépenses de personnel (sauf stagiaires), équipements &gt; 4k€, vacations.</w:t>
      </w:r>
    </w:p>
    <w:p w:rsidR="00E82C49" w:rsidRPr="00E82C49" w:rsidRDefault="00D73006" w:rsidP="00E82C49">
      <w:pPr>
        <w:spacing w:after="40"/>
        <w:ind w:left="709"/>
        <w:rPr>
          <w:rStyle w:val="A3"/>
          <w:i/>
          <w:iCs/>
          <w:color w:val="9B9C9C"/>
          <w:sz w:val="14"/>
          <w:szCs w:val="14"/>
        </w:rPr>
      </w:pPr>
      <w:r>
        <w:rPr>
          <w:rStyle w:val="A7"/>
        </w:rPr>
        <w:t xml:space="preserve">***Sont éligibles les missions des contributrices et contributeurs directement impliqués dans le projet, pour se déplacer dans un laboratoire partenaire </w:t>
      </w:r>
      <w:r>
        <w:rPr>
          <w:rStyle w:val="A7"/>
        </w:rPr>
        <w:br/>
        <w:t>ou présenter les résultats du projet en congrès.</w:t>
      </w:r>
    </w:p>
    <w:sectPr w:rsidR="00E82C49" w:rsidRPr="00E82C49" w:rsidSect="002C7FE0">
      <w:headerReference w:type="default" r:id="rId14"/>
      <w:footerReference w:type="default" r:id="rId15"/>
      <w:pgSz w:w="11906" w:h="16838" w:code="9"/>
      <w:pgMar w:top="2778" w:right="720" w:bottom="1134" w:left="720" w:header="510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6F" w:rsidRDefault="00F66F6F" w:rsidP="001A51E7">
      <w:pPr>
        <w:spacing w:after="0" w:line="240" w:lineRule="auto"/>
      </w:pPr>
      <w:r>
        <w:separator/>
      </w:r>
    </w:p>
  </w:endnote>
  <w:endnote w:type="continuationSeparator" w:id="0">
    <w:p w:rsidR="00F66F6F" w:rsidRDefault="00F66F6F" w:rsidP="001A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 w:rsidP="00D916B3">
    <w:pPr>
      <w:pStyle w:val="Pieddepage"/>
      <w:tabs>
        <w:tab w:val="clear" w:pos="9072"/>
        <w:tab w:val="left" w:pos="709"/>
        <w:tab w:val="right" w:pos="10348"/>
      </w:tabs>
      <w:ind w:left="709"/>
    </w:pPr>
    <w:r w:rsidRPr="00480D1A">
      <w:rPr>
        <w:rStyle w:val="A8"/>
        <w:b/>
        <w:bCs/>
        <w:color w:val="008198"/>
      </w:rPr>
      <w:t xml:space="preserve">Appel à </w:t>
    </w:r>
    <w:r w:rsidR="0082719D">
      <w:rPr>
        <w:rStyle w:val="A8"/>
        <w:b/>
        <w:bCs/>
        <w:color w:val="008198"/>
      </w:rPr>
      <w:t>Echanges d’Expertise 2024</w:t>
    </w:r>
    <w:r>
      <w:rPr>
        <w:rStyle w:val="A8"/>
        <w:b/>
        <w:bCs/>
      </w:rPr>
      <w:t xml:space="preserve"> </w:t>
    </w:r>
    <w:r w:rsidR="00F969F6">
      <w:rPr>
        <w:rStyle w:val="A8"/>
        <w:color w:val="000000"/>
      </w:rPr>
      <w:t>RE2 – Instrumentation et innovations technologiques</w:t>
    </w:r>
    <w:r>
      <w:tab/>
    </w:r>
    <w:r>
      <w:tab/>
    </w:r>
    <w:r w:rsidR="00D916B3">
      <w:tab/>
    </w:r>
    <w:r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Pr="00480D1A">
          <w:rPr>
            <w:color w:val="008198"/>
            <w:sz w:val="19"/>
            <w:szCs w:val="19"/>
          </w:rPr>
          <w:fldChar w:fldCharType="begin"/>
        </w:r>
        <w:r w:rsidRPr="00480D1A">
          <w:rPr>
            <w:color w:val="008198"/>
            <w:sz w:val="19"/>
            <w:szCs w:val="19"/>
          </w:rPr>
          <w:instrText>PAGE   \* MERGEFORMAT</w:instrText>
        </w:r>
        <w:r w:rsidRPr="00480D1A">
          <w:rPr>
            <w:color w:val="008198"/>
            <w:sz w:val="19"/>
            <w:szCs w:val="19"/>
          </w:rPr>
          <w:fldChar w:fldCharType="separate"/>
        </w:r>
        <w:r w:rsidR="00941CE6">
          <w:rPr>
            <w:noProof/>
            <w:color w:val="008198"/>
            <w:sz w:val="19"/>
            <w:szCs w:val="19"/>
          </w:rPr>
          <w:t>2</w:t>
        </w:r>
        <w:r w:rsidRPr="00480D1A">
          <w:rPr>
            <w:color w:val="008198"/>
            <w:sz w:val="19"/>
            <w:szCs w:val="19"/>
          </w:rPr>
          <w:fldChar w:fldCharType="end"/>
        </w:r>
      </w:sdtContent>
    </w:sdt>
  </w:p>
  <w:p w:rsidR="00111533" w:rsidRDefault="001115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6F" w:rsidRDefault="00F66F6F" w:rsidP="001A51E7">
      <w:pPr>
        <w:spacing w:after="0" w:line="240" w:lineRule="auto"/>
      </w:pPr>
      <w:r>
        <w:separator/>
      </w:r>
    </w:p>
  </w:footnote>
  <w:footnote w:type="continuationSeparator" w:id="0">
    <w:p w:rsidR="00F66F6F" w:rsidRDefault="00F66F6F" w:rsidP="001A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0C45B" wp14:editId="7AB8342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BD50BD" w:rsidRDefault="00111533" w:rsidP="00E82C49">
                          <w:pPr>
                            <w:rPr>
                              <w:color w:val="107EA0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>FORMULAIRE DE DEMANDE</w:t>
                          </w:r>
                        </w:p>
                        <w:p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0C45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:rsidR="00111533" w:rsidRPr="00BD50BD" w:rsidRDefault="00111533" w:rsidP="00E82C49">
                    <w:pPr>
                      <w:rPr>
                        <w:color w:val="107EA0"/>
                      </w:rPr>
                    </w:pPr>
                    <w:r>
                      <w:t xml:space="preserve"> </w:t>
                    </w:r>
                    <w:r>
                      <w:rPr>
                        <w:rStyle w:val="A6"/>
                      </w:rPr>
                      <w:t>FORMULAIRE DE DEMANDE</w:t>
                    </w:r>
                  </w:p>
                  <w:p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1E52B" wp14:editId="6FFBB8A0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7418FE" w:rsidRDefault="00111533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A</w:t>
                          </w:r>
                          <w:r w:rsidR="0082719D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PPEL À ÉCHANGES D’EXPERTISE 2024</w:t>
                          </w:r>
                          <w:r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THÉMATIQUE</w:t>
                          </w:r>
                          <w:r w:rsidR="003C5FC0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«Instrumentation et Innovations technologiques</w:t>
                          </w:r>
                          <w:r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»</w:t>
                          </w:r>
                          <w:r w:rsidRPr="00A036A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>
                            <w:t xml:space="preserve"> </w:t>
                          </w:r>
                          <w:r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2C4A757" wp14:editId="5FB0BF01">
                                <wp:extent cx="1023639" cy="1023639"/>
                                <wp:effectExtent l="0" t="0" r="0" b="0"/>
                                <wp:docPr id="26" name="Image 26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693" cy="10296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71E52B" id="_x0000_s1035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:rsidR="00111533" w:rsidRPr="007418FE" w:rsidRDefault="00111533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A</w:t>
                    </w:r>
                    <w:r w:rsidR="0082719D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PPEL À ÉCHANGES D’EXPERTISE 2024</w:t>
                    </w:r>
                    <w:r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DU RÉSEAU THÉMATIQUE</w:t>
                    </w:r>
                    <w:r w:rsidR="003C5FC0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«Instrumentation et Innovations technologiques</w:t>
                    </w:r>
                    <w:r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»</w:t>
                    </w:r>
                    <w:r w:rsidRPr="00A036A3">
                      <w:rPr>
                        <w:b/>
                        <w:bCs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Style w:val="A0"/>
                        <w:color w:val="FFFFFF" w:themeColor="background1"/>
                      </w:rPr>
                      <w:br/>
                    </w:r>
                    <w:r>
                      <w:t xml:space="preserve"> </w:t>
                    </w:r>
                    <w:r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>
                      <w:rPr>
                        <w:noProof/>
                      </w:rPr>
                      <w:t xml:space="preserve">                                                                          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2C4A757" wp14:editId="5FB0BF01">
                          <wp:extent cx="1023639" cy="1023639"/>
                          <wp:effectExtent l="0" t="0" r="0" b="0"/>
                          <wp:docPr id="26" name="Image 26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693" cy="10296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126545"/>
    <w:multiLevelType w:val="hybridMultilevel"/>
    <w:tmpl w:val="25CA0084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85268"/>
    <w:multiLevelType w:val="hybridMultilevel"/>
    <w:tmpl w:val="72ACB0F2"/>
    <w:lvl w:ilvl="0" w:tplc="B02278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1729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50B82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6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674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E487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A2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8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E72B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7F69"/>
    <w:multiLevelType w:val="hybridMultilevel"/>
    <w:tmpl w:val="D12C01A6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79F"/>
    <w:multiLevelType w:val="hybridMultilevel"/>
    <w:tmpl w:val="521A33EE"/>
    <w:lvl w:ilvl="0" w:tplc="8778A2D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001E43"/>
    <w:rsid w:val="00002BA7"/>
    <w:rsid w:val="00017AD6"/>
    <w:rsid w:val="000348E5"/>
    <w:rsid w:val="00055329"/>
    <w:rsid w:val="00066804"/>
    <w:rsid w:val="00087C09"/>
    <w:rsid w:val="000E2F9C"/>
    <w:rsid w:val="000E5422"/>
    <w:rsid w:val="00111533"/>
    <w:rsid w:val="0011154C"/>
    <w:rsid w:val="00176C54"/>
    <w:rsid w:val="00177890"/>
    <w:rsid w:val="001806F6"/>
    <w:rsid w:val="001A51E7"/>
    <w:rsid w:val="001B35C4"/>
    <w:rsid w:val="001B5994"/>
    <w:rsid w:val="001F0FB5"/>
    <w:rsid w:val="001F1B69"/>
    <w:rsid w:val="002B0E1B"/>
    <w:rsid w:val="002C7FE0"/>
    <w:rsid w:val="00333311"/>
    <w:rsid w:val="0034711A"/>
    <w:rsid w:val="00365D18"/>
    <w:rsid w:val="00376306"/>
    <w:rsid w:val="00381F43"/>
    <w:rsid w:val="00386B7A"/>
    <w:rsid w:val="00395F08"/>
    <w:rsid w:val="003C5FC0"/>
    <w:rsid w:val="003C66C2"/>
    <w:rsid w:val="003F1BE0"/>
    <w:rsid w:val="00451D63"/>
    <w:rsid w:val="00463CE5"/>
    <w:rsid w:val="00464FFD"/>
    <w:rsid w:val="004669EF"/>
    <w:rsid w:val="00480D1A"/>
    <w:rsid w:val="00481755"/>
    <w:rsid w:val="004B6724"/>
    <w:rsid w:val="004D00D6"/>
    <w:rsid w:val="00540740"/>
    <w:rsid w:val="00542CA8"/>
    <w:rsid w:val="00561F36"/>
    <w:rsid w:val="00592DEE"/>
    <w:rsid w:val="005C509F"/>
    <w:rsid w:val="006C04FA"/>
    <w:rsid w:val="006F2F1E"/>
    <w:rsid w:val="007418FE"/>
    <w:rsid w:val="007D43B1"/>
    <w:rsid w:val="0082719D"/>
    <w:rsid w:val="00846412"/>
    <w:rsid w:val="00867425"/>
    <w:rsid w:val="00872F75"/>
    <w:rsid w:val="008E154E"/>
    <w:rsid w:val="00941CE6"/>
    <w:rsid w:val="00965A18"/>
    <w:rsid w:val="009B3096"/>
    <w:rsid w:val="00A036A3"/>
    <w:rsid w:val="00AD7C46"/>
    <w:rsid w:val="00B70EB1"/>
    <w:rsid w:val="00B85A1D"/>
    <w:rsid w:val="00BD50BD"/>
    <w:rsid w:val="00C86C65"/>
    <w:rsid w:val="00CA6AF3"/>
    <w:rsid w:val="00CC3D49"/>
    <w:rsid w:val="00CD645C"/>
    <w:rsid w:val="00CE72FB"/>
    <w:rsid w:val="00D73006"/>
    <w:rsid w:val="00D916B3"/>
    <w:rsid w:val="00DA0DA5"/>
    <w:rsid w:val="00DA62C4"/>
    <w:rsid w:val="00DE1C74"/>
    <w:rsid w:val="00DE2254"/>
    <w:rsid w:val="00DE4F3C"/>
    <w:rsid w:val="00E82C49"/>
    <w:rsid w:val="00EF5B92"/>
    <w:rsid w:val="00F1360B"/>
    <w:rsid w:val="00F17C90"/>
    <w:rsid w:val="00F20CEF"/>
    <w:rsid w:val="00F367BD"/>
    <w:rsid w:val="00F66F6F"/>
    <w:rsid w:val="00F7154B"/>
    <w:rsid w:val="00F969F6"/>
    <w:rsid w:val="00FB280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92E26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.darrasse@universite-paris-saclay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.darrasse@universite-paris-saclay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rancelifeimaging.fr/qui-sommes-nous/workpackages/instrumentations-innovations-technologiq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ncelifeimaging.fr/qui-sommes-nous/workpackages/instrumentations-innovations-technologiqu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77E5-1392-4D35-86FF-BE7C9B8B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 Pierre</dc:creator>
  <cp:keywords/>
  <dc:description/>
  <cp:lastModifiedBy>TREBOSSEN Regine</cp:lastModifiedBy>
  <cp:revision>4</cp:revision>
  <cp:lastPrinted>2022-03-03T10:12:00Z</cp:lastPrinted>
  <dcterms:created xsi:type="dcterms:W3CDTF">2024-08-29T16:11:00Z</dcterms:created>
  <dcterms:modified xsi:type="dcterms:W3CDTF">2024-08-29T16:22:00Z</dcterms:modified>
</cp:coreProperties>
</file>